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1EEF9">
    <v:background id="_x0000_s1025" o:bwmode="white" fillcolor="#d1eef9" o:targetscreensize="1024,768">
      <v:fill color2="#76cdee [1940]" angle="-135" type="gradient"/>
    </v:background>
  </w:background>
  <w:body>
    <w:p w14:paraId="51B4BCA5" w14:textId="06A73352" w:rsidR="00806D0C" w:rsidRPr="00A849EB" w:rsidRDefault="00500225" w:rsidP="007A35F2">
      <w:pPr>
        <w:pStyle w:val="Titolo"/>
        <w:jc w:val="center"/>
        <w:rPr>
          <w:b/>
          <w:bCs/>
          <w:i/>
          <w:iCs/>
          <w:color w:val="4D89AF" w:themeColor="text2" w:themeTint="BF"/>
        </w:rPr>
      </w:pPr>
      <w:r w:rsidRPr="00A849EB">
        <w:rPr>
          <w:b/>
          <w:bCs/>
          <w:i/>
          <w:iCs/>
          <w:color w:val="4D89AF" w:themeColor="text2" w:themeTint="BF"/>
        </w:rPr>
        <w:t xml:space="preserve">Antropologia del </w:t>
      </w:r>
      <w:r w:rsidR="006063A3" w:rsidRPr="00A849EB">
        <w:rPr>
          <w:b/>
          <w:bCs/>
          <w:i/>
          <w:iCs/>
          <w:color w:val="4D89AF" w:themeColor="text2" w:themeTint="BF"/>
        </w:rPr>
        <w:t>“</w:t>
      </w:r>
      <w:r w:rsidRPr="00A849EB">
        <w:rPr>
          <w:b/>
          <w:bCs/>
          <w:i/>
          <w:iCs/>
          <w:color w:val="4D89AF" w:themeColor="text2" w:themeTint="BF"/>
        </w:rPr>
        <w:t>mal-essere</w:t>
      </w:r>
      <w:r w:rsidR="006063A3" w:rsidRPr="00A849EB">
        <w:rPr>
          <w:b/>
          <w:bCs/>
          <w:i/>
          <w:iCs/>
          <w:color w:val="4D89AF" w:themeColor="text2" w:themeTint="BF"/>
        </w:rPr>
        <w:t>”</w:t>
      </w:r>
    </w:p>
    <w:p w14:paraId="12EBAE82" w14:textId="387FF3C3" w:rsidR="007A35F2" w:rsidRPr="00A849EB" w:rsidRDefault="007A35F2" w:rsidP="007A35F2">
      <w:pPr>
        <w:jc w:val="center"/>
        <w:rPr>
          <w:b/>
          <w:bCs/>
          <w:color w:val="4D89AF" w:themeColor="text2" w:themeTint="BF"/>
          <w:szCs w:val="24"/>
        </w:rPr>
      </w:pPr>
      <w:r w:rsidRPr="00A849EB">
        <w:rPr>
          <w:b/>
          <w:bCs/>
          <w:color w:val="4D89AF" w:themeColor="text2" w:themeTint="BF"/>
          <w:szCs w:val="24"/>
        </w:rPr>
        <w:t>Roberto Carelli</w:t>
      </w:r>
    </w:p>
    <w:p w14:paraId="500CE369" w14:textId="77777777" w:rsidR="00800AC8" w:rsidRDefault="00800AC8" w:rsidP="002C3357">
      <w:pPr>
        <w:rPr>
          <w:rFonts w:cs="Times New Roman"/>
          <w:smallCaps/>
        </w:rPr>
      </w:pPr>
    </w:p>
    <w:p w14:paraId="2B79A249" w14:textId="1D119F39" w:rsidR="007A35F2" w:rsidRDefault="002C3357" w:rsidP="004C33EC">
      <w:pPr>
        <w:rPr>
          <w:rFonts w:cs="Times New Roman"/>
        </w:rPr>
      </w:pPr>
      <w:r w:rsidRPr="00C8501F">
        <w:t>Bel titolo</w:t>
      </w:r>
      <w:r w:rsidR="003F28A8">
        <w:t>:</w:t>
      </w:r>
      <w:r w:rsidR="00A849EB">
        <w:t xml:space="preserve"> </w:t>
      </w:r>
      <w:r>
        <w:rPr>
          <w:rFonts w:cs="Times New Roman"/>
        </w:rPr>
        <w:t>suggerisce un alto livello del disagio</w:t>
      </w:r>
      <w:r w:rsidR="00E94AC9">
        <w:rPr>
          <w:rFonts w:cs="Times New Roman"/>
        </w:rPr>
        <w:t>,</w:t>
      </w:r>
      <w:r>
        <w:rPr>
          <w:rFonts w:cs="Times New Roman"/>
        </w:rPr>
        <w:t xml:space="preserve"> invita al passaggio dallo star bene al far bene… </w:t>
      </w:r>
      <w:r w:rsidR="00BA3BF1">
        <w:t>Sche</w:t>
      </w:r>
      <w:r w:rsidR="00C8501F" w:rsidRPr="00C8501F">
        <w:t>ma</w:t>
      </w:r>
      <w:r w:rsidR="00A129B2">
        <w:t>:</w:t>
      </w:r>
      <w:r w:rsidR="00A849EB">
        <w:t xml:space="preserve"> p</w:t>
      </w:r>
      <w:r w:rsidR="00C8501F">
        <w:rPr>
          <w:rFonts w:cs="Times New Roman"/>
        </w:rPr>
        <w:t>arte diagnostica, parte terapeutica…</w:t>
      </w:r>
    </w:p>
    <w:p w14:paraId="79092128" w14:textId="77777777" w:rsidR="00AD3767" w:rsidRPr="006A18A3" w:rsidRDefault="00873A73" w:rsidP="00C2760B">
      <w:pPr>
        <w:pStyle w:val="Titolo2"/>
        <w:spacing w:before="240"/>
        <w:rPr>
          <w:sz w:val="36"/>
          <w:szCs w:val="36"/>
        </w:rPr>
      </w:pPr>
      <w:r w:rsidRPr="006A18A3">
        <w:rPr>
          <w:sz w:val="36"/>
          <w:szCs w:val="36"/>
        </w:rPr>
        <w:t>Condizione odierna</w:t>
      </w:r>
    </w:p>
    <w:p w14:paraId="2570E276" w14:textId="0B77F183" w:rsidR="00AD3767" w:rsidRPr="003B02D6" w:rsidRDefault="003B02D6" w:rsidP="009C7137">
      <w:pPr>
        <w:rPr>
          <w:rFonts w:cs="Times New Roman"/>
        </w:rPr>
      </w:pPr>
      <w:r w:rsidRPr="006A64B5">
        <w:rPr>
          <w:rFonts w:cs="Times New Roman"/>
          <w:b/>
          <w:bCs/>
        </w:rPr>
        <w:t>1.</w:t>
      </w:r>
      <w:r>
        <w:rPr>
          <w:rFonts w:cs="Times New Roman"/>
        </w:rPr>
        <w:t xml:space="preserve"> </w:t>
      </w:r>
      <w:r w:rsidR="00DF293F" w:rsidRPr="006A64B5">
        <w:rPr>
          <w:rFonts w:cs="Times New Roman"/>
          <w:b/>
          <w:bCs/>
        </w:rPr>
        <w:t>Molta inadeguatezza, poca resilienza</w:t>
      </w:r>
      <w:r w:rsidR="00961085" w:rsidRPr="003B02D6">
        <w:rPr>
          <w:rFonts w:cs="Times New Roman"/>
        </w:rPr>
        <w:t>…</w:t>
      </w:r>
      <w:r w:rsidR="00DF293F" w:rsidRPr="003B02D6">
        <w:rPr>
          <w:rFonts w:cs="Times New Roman"/>
        </w:rPr>
        <w:t xml:space="preserve"> </w:t>
      </w:r>
    </w:p>
    <w:p w14:paraId="7AD206CE" w14:textId="66A92F5A" w:rsidR="003B02D6" w:rsidRPr="008F28D3" w:rsidRDefault="003B02D6" w:rsidP="00A93D7D">
      <w:pPr>
        <w:ind w:left="284"/>
        <w:rPr>
          <w:i/>
          <w:iCs/>
        </w:rPr>
      </w:pPr>
      <w:r w:rsidRPr="008F28D3">
        <w:rPr>
          <w:i/>
          <w:iCs/>
        </w:rPr>
        <w:t xml:space="preserve">La </w:t>
      </w:r>
      <w:r w:rsidRPr="00B00037">
        <w:t>depressione</w:t>
      </w:r>
      <w:r w:rsidRPr="008F28D3">
        <w:rPr>
          <w:i/>
          <w:iCs/>
        </w:rPr>
        <w:t xml:space="preserve"> è oggi l’unità di misura delle molte variabili in cui si scompone il disagio interiore</w:t>
      </w:r>
      <w:r w:rsidR="00F5224E" w:rsidRPr="008F28D3">
        <w:rPr>
          <w:i/>
          <w:iCs/>
        </w:rPr>
        <w:t>,</w:t>
      </w:r>
      <w:r w:rsidRPr="008F28D3">
        <w:rPr>
          <w:i/>
          <w:iCs/>
        </w:rPr>
        <w:t xml:space="preserve"> una malattia di moda, una sorta di </w:t>
      </w:r>
      <w:r w:rsidRPr="00B00037">
        <w:t>male dei nostri tempi</w:t>
      </w:r>
      <w:r w:rsidR="00496A78" w:rsidRPr="008F28D3">
        <w:rPr>
          <w:i/>
          <w:iCs/>
        </w:rPr>
        <w:t>. La depressione si assicura il “</w:t>
      </w:r>
      <w:r w:rsidR="00496A78" w:rsidRPr="00F00981">
        <w:t>successo” nel momento in cui il modello disciplinare</w:t>
      </w:r>
      <w:r w:rsidR="00496A78" w:rsidRPr="008F28D3">
        <w:rPr>
          <w:i/>
          <w:iCs/>
        </w:rPr>
        <w:t xml:space="preserve"> di gestione dei comportamenti, </w:t>
      </w:r>
      <w:r w:rsidR="00496A78" w:rsidRPr="00F00981">
        <w:rPr>
          <w:i/>
          <w:iCs/>
        </w:rPr>
        <w:t>ossia le regole d’autorità e di conformità ai divieti devono far posto a norme che stimolano ciascuno all’iniziativa individuale</w:t>
      </w:r>
      <w:r w:rsidR="00496A78" w:rsidRPr="008F28D3">
        <w:rPr>
          <w:i/>
          <w:iCs/>
        </w:rPr>
        <w:t xml:space="preserve">, sollecitandolo a diventare </w:t>
      </w:r>
      <w:proofErr w:type="gramStart"/>
      <w:r w:rsidR="00496A78" w:rsidRPr="008F28D3">
        <w:rPr>
          <w:i/>
          <w:iCs/>
        </w:rPr>
        <w:t>se</w:t>
      </w:r>
      <w:proofErr w:type="gramEnd"/>
      <w:r w:rsidR="00496A78" w:rsidRPr="008F28D3">
        <w:rPr>
          <w:i/>
          <w:iCs/>
        </w:rPr>
        <w:t xml:space="preserve"> stesso</w:t>
      </w:r>
      <w:r w:rsidR="00F5224E" w:rsidRPr="008F28D3">
        <w:rPr>
          <w:i/>
          <w:iCs/>
        </w:rPr>
        <w:t xml:space="preserve">… La depressione ci illumina sulla nostra attuale esperienza della persona, poiché essa </w:t>
      </w:r>
      <w:r w:rsidR="00F5224E" w:rsidRPr="00F00981">
        <w:t>è la patologia di una società in cui la norma non è più fondata sulla colpa e la disciplina, bensì sulla responsabilità e l’iniziativa</w:t>
      </w:r>
      <w:r w:rsidR="00F00981">
        <w:t>.</w:t>
      </w:r>
      <w:r w:rsidR="007C612B" w:rsidRPr="007C612B">
        <w:rPr>
          <w:i/>
          <w:iCs/>
        </w:rPr>
        <w:t xml:space="preserve"> L’individuo è messo a confronto </w:t>
      </w:r>
      <w:r w:rsidR="007C612B" w:rsidRPr="00F00981">
        <w:t>più con una patologia dell’insufficienza che con una malattia della colpa</w:t>
      </w:r>
      <w:r w:rsidR="007E68AD" w:rsidRPr="007C612B">
        <w:rPr>
          <w:i/>
          <w:iCs/>
        </w:rPr>
        <w:t xml:space="preserve">… </w:t>
      </w:r>
      <w:r w:rsidR="008F28D3" w:rsidRPr="007C612B">
        <w:rPr>
          <w:i/>
          <w:iCs/>
        </w:rPr>
        <w:t>Ma</w:t>
      </w:r>
      <w:r w:rsidR="008F28D3" w:rsidRPr="008F28D3">
        <w:rPr>
          <w:i/>
          <w:iCs/>
        </w:rPr>
        <w:t xml:space="preserve"> </w:t>
      </w:r>
      <w:r w:rsidR="007E68AD" w:rsidRPr="008F28D3">
        <w:rPr>
          <w:i/>
          <w:iCs/>
        </w:rPr>
        <w:t>alla felicità a comando fa da contraltare la chimica della disperazione; alla medicalizzazione del malessere, la depressione come malattia vera e propria; alla pubblicità che tesse l’elogio di una nuova medicina miracolosa, la contro-pubblicità di una droga che garantisce assenza di tossicità e di dipendenza</w:t>
      </w:r>
      <w:r w:rsidR="007C612B">
        <w:rPr>
          <w:i/>
          <w:iCs/>
        </w:rPr>
        <w:t xml:space="preserve"> </w:t>
      </w:r>
      <w:r w:rsidR="00344027">
        <w:rPr>
          <w:i/>
          <w:iCs/>
        </w:rPr>
        <w:t xml:space="preserve">(A. </w:t>
      </w:r>
      <w:proofErr w:type="spellStart"/>
      <w:r w:rsidR="00344027">
        <w:rPr>
          <w:i/>
          <w:iCs/>
        </w:rPr>
        <w:t>Ehrenberg</w:t>
      </w:r>
      <w:proofErr w:type="spellEnd"/>
      <w:r w:rsidR="00344027">
        <w:rPr>
          <w:i/>
          <w:iCs/>
        </w:rPr>
        <w:t>)</w:t>
      </w:r>
    </w:p>
    <w:p w14:paraId="529E0877" w14:textId="5D1A8D50" w:rsidR="00AD3767" w:rsidRDefault="00DF293F" w:rsidP="009C7137">
      <w:pPr>
        <w:rPr>
          <w:rFonts w:cs="Times New Roman"/>
        </w:rPr>
      </w:pPr>
      <w:r w:rsidRPr="006A64B5">
        <w:rPr>
          <w:rFonts w:cs="Times New Roman"/>
          <w:b/>
          <w:bCs/>
        </w:rPr>
        <w:t>2.</w:t>
      </w:r>
      <w:r>
        <w:rPr>
          <w:rFonts w:cs="Times New Roman"/>
        </w:rPr>
        <w:t xml:space="preserve"> </w:t>
      </w:r>
      <w:r w:rsidRPr="006A64B5">
        <w:rPr>
          <w:rFonts w:cs="Times New Roman"/>
          <w:b/>
          <w:bCs/>
        </w:rPr>
        <w:t xml:space="preserve">Società complessa, </w:t>
      </w:r>
      <w:r w:rsidR="0044548B" w:rsidRPr="006A64B5">
        <w:rPr>
          <w:rFonts w:cs="Times New Roman"/>
          <w:b/>
          <w:bCs/>
        </w:rPr>
        <w:t>legami labili e identità fragili</w:t>
      </w:r>
      <w:r w:rsidR="00961085">
        <w:rPr>
          <w:rFonts w:cs="Times New Roman"/>
        </w:rPr>
        <w:t>…</w:t>
      </w:r>
    </w:p>
    <w:p w14:paraId="4C6FB469" w14:textId="053D6C0C" w:rsidR="00E65CEC" w:rsidRPr="002C4CF8" w:rsidRDefault="009461BF" w:rsidP="00A93D7D">
      <w:pPr>
        <w:ind w:left="284"/>
        <w:rPr>
          <w:i/>
          <w:iCs/>
        </w:rPr>
      </w:pPr>
      <w:r w:rsidRPr="009461BF">
        <w:rPr>
          <w:i/>
          <w:iCs/>
        </w:rPr>
        <w:t xml:space="preserve">L’uomo di oggi è un </w:t>
      </w:r>
      <w:r w:rsidRPr="00331ED6">
        <w:t>uomo dalla testa pesante</w:t>
      </w:r>
      <w:r w:rsidRPr="009461BF">
        <w:rPr>
          <w:i/>
          <w:iCs/>
        </w:rPr>
        <w:t xml:space="preserve">, </w:t>
      </w:r>
      <w:r w:rsidR="009F73E2">
        <w:rPr>
          <w:i/>
          <w:iCs/>
        </w:rPr>
        <w:t xml:space="preserve">ma </w:t>
      </w:r>
      <w:r w:rsidRPr="009461BF">
        <w:rPr>
          <w:i/>
          <w:iCs/>
        </w:rPr>
        <w:t xml:space="preserve">un uomo </w:t>
      </w:r>
      <w:r w:rsidRPr="00331ED6">
        <w:t>psichicamente affaticato</w:t>
      </w:r>
      <w:r w:rsidR="009F73E2">
        <w:rPr>
          <w:i/>
          <w:iCs/>
        </w:rPr>
        <w:t>.</w:t>
      </w:r>
      <w:r w:rsidRPr="009461BF">
        <w:rPr>
          <w:i/>
          <w:iCs/>
        </w:rPr>
        <w:t xml:space="preserve"> Verso la metà del XX secolo, in un universo estremamente strutturato, si leva un soffio nuovo. All’inizio è solo un po’ di aria fresca. </w:t>
      </w:r>
      <w:r w:rsidR="002D72FC">
        <w:rPr>
          <w:i/>
          <w:iCs/>
        </w:rPr>
        <w:t>N</w:t>
      </w:r>
      <w:r w:rsidRPr="009461BF">
        <w:rPr>
          <w:i/>
          <w:iCs/>
        </w:rPr>
        <w:t>ascono domande nuove: è possibile far arretrare i limiti, mettere in discussione i divieti, liberarsi dalle costrizioni? Tutto un sistema di valori tradizionali, costruito intorno a una trasmissione verticale, si incrina. L’idea di gerarchia comincia a suonare fastidios</w:t>
      </w:r>
      <w:r w:rsidR="004C3ED7">
        <w:rPr>
          <w:i/>
          <w:iCs/>
        </w:rPr>
        <w:t>o</w:t>
      </w:r>
      <w:r w:rsidRPr="009461BF">
        <w:rPr>
          <w:i/>
          <w:iCs/>
        </w:rPr>
        <w:t>. Perché l’autorità deve venire dall’alto? C'è davvero qualcuno in cielo? C</w:t>
      </w:r>
      <w:r w:rsidR="00032A00">
        <w:rPr>
          <w:i/>
          <w:iCs/>
        </w:rPr>
        <w:t>’</w:t>
      </w:r>
      <w:r w:rsidRPr="009461BF">
        <w:rPr>
          <w:i/>
          <w:iCs/>
        </w:rPr>
        <w:t>è ancora qualcosa da aspettarsi da parte dei maestri e dei padri? Con queste nuove domande, il dubbio si propaga. Ciò che fino ad allora era evidente, di colpo non lo è più. Si assiste a una cancellazione delle generazioni, dei sessi, delle culture</w:t>
      </w:r>
      <w:r w:rsidR="00032A00">
        <w:rPr>
          <w:i/>
          <w:iCs/>
        </w:rPr>
        <w:t>…</w:t>
      </w:r>
      <w:r w:rsidRPr="009461BF">
        <w:rPr>
          <w:i/>
          <w:iCs/>
        </w:rPr>
        <w:t xml:space="preserve"> Ognuno deve essere il proprio progetto, decidere chi vuol essere, assumersi le proprie scelte a partire dalle regole che si è dato. Per realizzare la propria vita, basta volerlo. “Se </w:t>
      </w:r>
      <w:r w:rsidRPr="009461BF">
        <w:rPr>
          <w:i/>
          <w:iCs/>
        </w:rPr>
        <w:lastRenderedPageBreak/>
        <w:t xml:space="preserve">vuoi, puoi. Puoi di nuovo. </w:t>
      </w:r>
      <w:r w:rsidRPr="00E65CEC">
        <w:rPr>
          <w:i/>
          <w:iCs/>
        </w:rPr>
        <w:t xml:space="preserve">Puoi di più. Sempre di più”. </w:t>
      </w:r>
      <w:r w:rsidRPr="00D40A7D">
        <w:t>Competenza, eccellenza, prestazione diventano un’ossessione</w:t>
      </w:r>
      <w:r w:rsidR="00E65CEC" w:rsidRPr="00E65CEC">
        <w:rPr>
          <w:i/>
          <w:iCs/>
        </w:rPr>
        <w:t>.</w:t>
      </w:r>
      <w:r w:rsidR="00B15361" w:rsidRPr="00E65CEC">
        <w:rPr>
          <w:i/>
          <w:iCs/>
        </w:rPr>
        <w:t xml:space="preserve"> </w:t>
      </w:r>
      <w:r w:rsidR="00E65CEC" w:rsidRPr="00E65CEC">
        <w:rPr>
          <w:i/>
          <w:iCs/>
        </w:rPr>
        <w:t xml:space="preserve">Si aprono qui </w:t>
      </w:r>
      <w:r w:rsidR="00E041F8">
        <w:rPr>
          <w:i/>
          <w:iCs/>
        </w:rPr>
        <w:t>g</w:t>
      </w:r>
      <w:r w:rsidR="00E65CEC" w:rsidRPr="00E65CEC">
        <w:rPr>
          <w:i/>
          <w:iCs/>
        </w:rPr>
        <w:t>li abissi del dubbio, del tormento e dell’ansia. Viviamo in una società psichicamente estenuante</w:t>
      </w:r>
      <w:r w:rsidR="007E656D" w:rsidRPr="007E656D">
        <w:rPr>
          <w:i/>
          <w:iCs/>
        </w:rPr>
        <w:t xml:space="preserve">. Quando i primi segni del disagio si fanno sentire, la decostruzione culturale è largamente avviata. Da svariati decenni </w:t>
      </w:r>
      <w:r w:rsidR="007E656D" w:rsidRPr="00472C0D">
        <w:t>il mondo occidentale svuota la sua memoria</w:t>
      </w:r>
      <w:r w:rsidR="00D74558" w:rsidRPr="00472C0D">
        <w:t>, ma</w:t>
      </w:r>
      <w:r w:rsidR="00F36211" w:rsidRPr="00472C0D">
        <w:t xml:space="preserve"> </w:t>
      </w:r>
      <w:r w:rsidR="00D74558" w:rsidRPr="00472C0D">
        <w:t>l</w:t>
      </w:r>
      <w:r w:rsidR="00F36211" w:rsidRPr="00472C0D">
        <w:t>’uomo-individuo scopre che il vuoto pesa. Senza il sostegno di una cultura, il vuoto è insostenibile per un solo essere umano. Si ha l’impressione di vivere al di sopra dei propri mezzi psichici</w:t>
      </w:r>
      <w:r w:rsidR="00AD64A0">
        <w:rPr>
          <w:i/>
          <w:iCs/>
        </w:rPr>
        <w:t xml:space="preserve"> </w:t>
      </w:r>
      <w:r w:rsidR="00AD64A0" w:rsidRPr="002C4CF8">
        <w:rPr>
          <w:i/>
          <w:iCs/>
        </w:rPr>
        <w:t>(</w:t>
      </w:r>
      <w:proofErr w:type="spellStart"/>
      <w:r w:rsidR="00AD64A0" w:rsidRPr="002C4CF8">
        <w:rPr>
          <w:i/>
          <w:iCs/>
        </w:rPr>
        <w:t>Ch</w:t>
      </w:r>
      <w:proofErr w:type="spellEnd"/>
      <w:r w:rsidR="00AD64A0" w:rsidRPr="002C4CF8">
        <w:rPr>
          <w:i/>
          <w:iCs/>
        </w:rPr>
        <w:t xml:space="preserve">. </w:t>
      </w:r>
      <w:proofErr w:type="spellStart"/>
      <w:r w:rsidR="00AD64A0" w:rsidRPr="002C4CF8">
        <w:rPr>
          <w:i/>
          <w:iCs/>
        </w:rPr>
        <w:t>Terninck</w:t>
      </w:r>
      <w:proofErr w:type="spellEnd"/>
      <w:r w:rsidR="00AD64A0" w:rsidRPr="002C4CF8">
        <w:rPr>
          <w:i/>
          <w:iCs/>
        </w:rPr>
        <w:t>)</w:t>
      </w:r>
    </w:p>
    <w:p w14:paraId="51D40C76" w14:textId="255F19DB" w:rsidR="00211956" w:rsidRDefault="0044548B" w:rsidP="009C7137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6A64B5">
        <w:rPr>
          <w:rFonts w:cs="Times New Roman"/>
          <w:b/>
          <w:bCs/>
        </w:rPr>
        <w:t xml:space="preserve">Cultura della prestazione, </w:t>
      </w:r>
      <w:r w:rsidR="00663110" w:rsidRPr="006A64B5">
        <w:rPr>
          <w:rFonts w:cs="Times New Roman"/>
          <w:b/>
          <w:bCs/>
        </w:rPr>
        <w:t>cultura dello scarto</w:t>
      </w:r>
      <w:r w:rsidR="00961085">
        <w:rPr>
          <w:rFonts w:cs="Times New Roman"/>
        </w:rPr>
        <w:t>…</w:t>
      </w:r>
      <w:r w:rsidR="00E311B5">
        <w:rPr>
          <w:rFonts w:cs="Times New Roman"/>
        </w:rPr>
        <w:t xml:space="preserve"> </w:t>
      </w:r>
    </w:p>
    <w:p w14:paraId="10FB2F1E" w14:textId="77777777" w:rsidR="00CE75CF" w:rsidRPr="00211956" w:rsidRDefault="00CE75CF" w:rsidP="00CE75CF">
      <w:pPr>
        <w:ind w:left="284"/>
        <w:rPr>
          <w:rFonts w:cs="Times New Roman"/>
          <w:i/>
          <w:iCs/>
        </w:rPr>
      </w:pPr>
      <w:r w:rsidRPr="00211956">
        <w:rPr>
          <w:rFonts w:cs="Times New Roman"/>
          <w:i/>
          <w:iCs/>
        </w:rPr>
        <w:t>La società tende a mettere da parte tutto quello che non risponde ai criteri di efficienza, produttività, reattività, di bellezza, giovinezza, forza e vivacità (papa Francesco)</w:t>
      </w:r>
    </w:p>
    <w:p w14:paraId="19E0A7A8" w14:textId="2BCF9672" w:rsidR="00AD64A0" w:rsidRDefault="00AD64A0" w:rsidP="00A93D7D">
      <w:pPr>
        <w:ind w:left="284"/>
        <w:rPr>
          <w:i/>
          <w:iCs/>
        </w:rPr>
      </w:pPr>
      <w:r w:rsidRPr="00472C0D">
        <w:t>L’individualismo</w:t>
      </w:r>
      <w:r w:rsidRPr="002C4CF8">
        <w:rPr>
          <w:i/>
          <w:iCs/>
        </w:rPr>
        <w:t xml:space="preserve"> è, sul piano dell’umano, </w:t>
      </w:r>
      <w:r w:rsidRPr="00472C0D">
        <w:t>un sistema che conviene ai più forti,</w:t>
      </w:r>
      <w:r w:rsidRPr="002C4CF8">
        <w:rPr>
          <w:i/>
          <w:iCs/>
        </w:rPr>
        <w:t xml:space="preserve"> ai favoriti, ai più intraprendenti, che sono cresciuti in spazi simbolizzati e strutturati. </w:t>
      </w:r>
      <w:r w:rsidRPr="00CE75CF">
        <w:t>Gli altri, storditi da un eccesso di libertà, intontiti da troppo godimento, simultaneamente liberi e asserviti, sazi e carenti, sono predisposti a tutti i pericoli, gli abusi, le derive</w:t>
      </w:r>
      <w:r w:rsidRPr="002C4CF8">
        <w:rPr>
          <w:i/>
          <w:iCs/>
        </w:rPr>
        <w:t xml:space="preserve"> </w:t>
      </w:r>
      <w:r w:rsidR="002D72FC" w:rsidRPr="002C4CF8">
        <w:rPr>
          <w:i/>
          <w:iCs/>
        </w:rPr>
        <w:t>(</w:t>
      </w:r>
      <w:proofErr w:type="spellStart"/>
      <w:r w:rsidR="002D72FC" w:rsidRPr="002C4CF8">
        <w:rPr>
          <w:i/>
          <w:iCs/>
        </w:rPr>
        <w:t>Ch</w:t>
      </w:r>
      <w:proofErr w:type="spellEnd"/>
      <w:r w:rsidR="002D72FC" w:rsidRPr="002C4CF8">
        <w:rPr>
          <w:i/>
          <w:iCs/>
        </w:rPr>
        <w:t xml:space="preserve">. </w:t>
      </w:r>
      <w:proofErr w:type="spellStart"/>
      <w:r w:rsidR="002D72FC" w:rsidRPr="002C4CF8">
        <w:rPr>
          <w:i/>
          <w:iCs/>
        </w:rPr>
        <w:t>Terninck</w:t>
      </w:r>
      <w:proofErr w:type="spellEnd"/>
      <w:r w:rsidR="002D72FC" w:rsidRPr="002C4CF8">
        <w:rPr>
          <w:i/>
          <w:iCs/>
        </w:rPr>
        <w:t>)</w:t>
      </w:r>
    </w:p>
    <w:p w14:paraId="69EA61C1" w14:textId="1B547951" w:rsidR="00AD3767" w:rsidRPr="006A18A3" w:rsidRDefault="0087045C" w:rsidP="00C2760B">
      <w:pPr>
        <w:pStyle w:val="Titolo2"/>
        <w:spacing w:before="240"/>
        <w:rPr>
          <w:sz w:val="36"/>
          <w:szCs w:val="36"/>
        </w:rPr>
      </w:pPr>
      <w:r w:rsidRPr="006A18A3">
        <w:rPr>
          <w:sz w:val="36"/>
          <w:szCs w:val="36"/>
        </w:rPr>
        <w:t>Cause remote</w:t>
      </w:r>
    </w:p>
    <w:p w14:paraId="40B49FFE" w14:textId="28E15885" w:rsidR="00AD3767" w:rsidRPr="005E7A46" w:rsidRDefault="005E7A46" w:rsidP="009C7137">
      <w:pPr>
        <w:rPr>
          <w:rFonts w:cs="Times New Roman"/>
        </w:rPr>
      </w:pPr>
      <w:r w:rsidRPr="006A64B5">
        <w:rPr>
          <w:rFonts w:cs="Times New Roman"/>
          <w:b/>
          <w:bCs/>
        </w:rPr>
        <w:t xml:space="preserve">1. </w:t>
      </w:r>
      <w:r w:rsidR="00A10DB7" w:rsidRPr="006A64B5">
        <w:rPr>
          <w:rFonts w:cs="Times New Roman"/>
          <w:b/>
          <w:bCs/>
        </w:rPr>
        <w:t>Il dramma dell’umanesimo ateo</w:t>
      </w:r>
      <w:r w:rsidR="00E94427" w:rsidRPr="005E7A46">
        <w:rPr>
          <w:rFonts w:cs="Times New Roman"/>
        </w:rPr>
        <w:t xml:space="preserve">: sparisce Dio </w:t>
      </w:r>
      <w:r w:rsidR="00461DD0" w:rsidRPr="005E7A46">
        <w:rPr>
          <w:rFonts w:cs="Times New Roman"/>
        </w:rPr>
        <w:t xml:space="preserve">e </w:t>
      </w:r>
      <w:r w:rsidR="00E94427" w:rsidRPr="005E7A46">
        <w:rPr>
          <w:rFonts w:cs="Times New Roman"/>
        </w:rPr>
        <w:t>scompare l’uomo</w:t>
      </w:r>
      <w:r w:rsidR="00A042A7" w:rsidRPr="005E7A46">
        <w:rPr>
          <w:rFonts w:cs="Times New Roman"/>
        </w:rPr>
        <w:t xml:space="preserve">, </w:t>
      </w:r>
      <w:r w:rsidR="006002E4" w:rsidRPr="005E7A46">
        <w:rPr>
          <w:rFonts w:cs="Times New Roman"/>
        </w:rPr>
        <w:t xml:space="preserve">tragico antico e tragico moderno, </w:t>
      </w:r>
      <w:r w:rsidR="00A042A7" w:rsidRPr="005E7A46">
        <w:rPr>
          <w:rFonts w:cs="Times New Roman"/>
        </w:rPr>
        <w:t>neo-gnosticismo e neo-pelagianesimo</w:t>
      </w:r>
      <w:r w:rsidR="0055539C">
        <w:rPr>
          <w:rFonts w:cs="Times New Roman"/>
        </w:rPr>
        <w:t>…</w:t>
      </w:r>
    </w:p>
    <w:p w14:paraId="3CC46F6D" w14:textId="25EE736A" w:rsidR="005E7A46" w:rsidRPr="005E7A46" w:rsidRDefault="005E7A46" w:rsidP="00A93D7D">
      <w:pPr>
        <w:ind w:left="284"/>
        <w:rPr>
          <w:i/>
          <w:iCs/>
        </w:rPr>
      </w:pPr>
      <w:r w:rsidRPr="005E7A46">
        <w:rPr>
          <w:i/>
          <w:iCs/>
        </w:rPr>
        <w:t xml:space="preserve">Il </w:t>
      </w:r>
      <w:r w:rsidRPr="006C4F81">
        <w:t>tragico antico</w:t>
      </w:r>
      <w:r w:rsidRPr="005E7A46">
        <w:rPr>
          <w:i/>
          <w:iCs/>
        </w:rPr>
        <w:t xml:space="preserve"> interroga gli </w:t>
      </w:r>
      <w:proofErr w:type="gramStart"/>
      <w:r w:rsidRPr="005E7A46">
        <w:rPr>
          <w:i/>
          <w:iCs/>
        </w:rPr>
        <w:t>dei</w:t>
      </w:r>
      <w:proofErr w:type="gramEnd"/>
      <w:r w:rsidRPr="005E7A46">
        <w:rPr>
          <w:i/>
          <w:iCs/>
        </w:rPr>
        <w:t xml:space="preserve"> e quindi in certo modo </w:t>
      </w:r>
      <w:r w:rsidRPr="006C4F81">
        <w:t>ti protegge</w:t>
      </w:r>
      <w:r w:rsidRPr="005E7A46">
        <w:rPr>
          <w:i/>
          <w:iCs/>
        </w:rPr>
        <w:t xml:space="preserve">, quello </w:t>
      </w:r>
      <w:r w:rsidRPr="006C4F81">
        <w:t>moderno non ti protegge più</w:t>
      </w:r>
      <w:r w:rsidR="00C9791D">
        <w:rPr>
          <w:i/>
          <w:iCs/>
        </w:rPr>
        <w:t xml:space="preserve">. Ti </w:t>
      </w:r>
      <w:r w:rsidRPr="005E7A46">
        <w:rPr>
          <w:i/>
          <w:iCs/>
        </w:rPr>
        <w:t>dice: se ti sei ammalato è colpa tua. Adesso la frustrazione è maggiore</w:t>
      </w:r>
      <w:r w:rsidR="0055539C">
        <w:rPr>
          <w:i/>
          <w:iCs/>
        </w:rPr>
        <w:t>.</w:t>
      </w:r>
      <w:r w:rsidRPr="005E7A46">
        <w:rPr>
          <w:i/>
          <w:iCs/>
        </w:rPr>
        <w:t xml:space="preserve"> </w:t>
      </w:r>
      <w:r w:rsidR="0055539C">
        <w:rPr>
          <w:i/>
          <w:iCs/>
        </w:rPr>
        <w:t>P</w:t>
      </w:r>
      <w:r w:rsidR="00C9791D">
        <w:rPr>
          <w:i/>
          <w:iCs/>
        </w:rPr>
        <w:t>a</w:t>
      </w:r>
      <w:r w:rsidRPr="005E7A46">
        <w:rPr>
          <w:i/>
          <w:iCs/>
        </w:rPr>
        <w:t xml:space="preserve">radossalmente, mentre </w:t>
      </w:r>
      <w:r w:rsidRPr="006C4F81">
        <w:t xml:space="preserve">l’uomo antico poteva gridare agli </w:t>
      </w:r>
      <w:proofErr w:type="gramStart"/>
      <w:r w:rsidRPr="006C4F81">
        <w:t>dei</w:t>
      </w:r>
      <w:proofErr w:type="gramEnd"/>
      <w:r w:rsidRPr="005E7A46">
        <w:rPr>
          <w:i/>
          <w:iCs/>
        </w:rPr>
        <w:t xml:space="preserve"> la sua disperazione, il suo risentimento, </w:t>
      </w:r>
      <w:r w:rsidRPr="00546A7F">
        <w:t>l’uomo moderno non lo può più fare, dovrebbe prendersela in teoria solo con se stesso</w:t>
      </w:r>
      <w:r w:rsidRPr="005E7A46">
        <w:rPr>
          <w:i/>
          <w:iCs/>
        </w:rPr>
        <w:t xml:space="preserve">. Lo si è sottratto al senso di colpa nei confronti del divino, ma ha accumulato un bel più potente senso di colpa nei propri confronti. </w:t>
      </w:r>
      <w:r w:rsidR="00E620E5">
        <w:rPr>
          <w:i/>
          <w:iCs/>
        </w:rPr>
        <w:t>L</w:t>
      </w:r>
      <w:r w:rsidRPr="005E7A46">
        <w:rPr>
          <w:i/>
          <w:iCs/>
        </w:rPr>
        <w:t>’uomo contemporaneo sta soccombendo di fronte a questa responsabilità</w:t>
      </w:r>
      <w:r w:rsidR="002D520C">
        <w:rPr>
          <w:i/>
          <w:iCs/>
        </w:rPr>
        <w:t xml:space="preserve">. </w:t>
      </w:r>
      <w:r w:rsidR="00646C4E">
        <w:rPr>
          <w:i/>
          <w:iCs/>
        </w:rPr>
        <w:t xml:space="preserve">Diceva </w:t>
      </w:r>
      <w:r w:rsidR="002D520C">
        <w:rPr>
          <w:i/>
          <w:iCs/>
        </w:rPr>
        <w:t xml:space="preserve">Lacan: </w:t>
      </w:r>
      <w:r w:rsidR="00646C4E">
        <w:rPr>
          <w:i/>
          <w:iCs/>
        </w:rPr>
        <w:t>s</w:t>
      </w:r>
      <w:r w:rsidR="002D520C" w:rsidRPr="002D520C">
        <w:rPr>
          <w:i/>
          <w:iCs/>
        </w:rPr>
        <w:t>e teniamo vuoto il nome del Padre, noi rischiamo perlomeno padreterni di seconda scelta</w:t>
      </w:r>
      <w:r w:rsidR="0028645C">
        <w:rPr>
          <w:i/>
          <w:iCs/>
        </w:rPr>
        <w:t xml:space="preserve"> (P.A. Sequeri)</w:t>
      </w:r>
    </w:p>
    <w:p w14:paraId="0D5F0EDE" w14:textId="485BA7C8" w:rsidR="00A0218A" w:rsidRDefault="00A0218A" w:rsidP="009C7137">
      <w:pPr>
        <w:rPr>
          <w:rFonts w:cs="Times New Roman"/>
        </w:rPr>
      </w:pPr>
      <w:r w:rsidRPr="006A64B5">
        <w:rPr>
          <w:rFonts w:cs="Times New Roman"/>
          <w:b/>
          <w:bCs/>
        </w:rPr>
        <w:t xml:space="preserve">2. Le </w:t>
      </w:r>
      <w:r w:rsidR="001A5C32" w:rsidRPr="006A64B5">
        <w:rPr>
          <w:rFonts w:cs="Times New Roman"/>
          <w:b/>
          <w:bCs/>
        </w:rPr>
        <w:t>contraddizioni</w:t>
      </w:r>
      <w:r w:rsidRPr="006A64B5">
        <w:rPr>
          <w:rFonts w:cs="Times New Roman"/>
          <w:b/>
          <w:bCs/>
        </w:rPr>
        <w:t xml:space="preserve"> </w:t>
      </w:r>
      <w:r w:rsidR="00F74D73" w:rsidRPr="006A64B5">
        <w:rPr>
          <w:rFonts w:cs="Times New Roman"/>
          <w:b/>
          <w:bCs/>
        </w:rPr>
        <w:t>dell</w:t>
      </w:r>
      <w:r w:rsidR="00AF7C91" w:rsidRPr="006A64B5">
        <w:rPr>
          <w:rFonts w:cs="Times New Roman"/>
          <w:b/>
          <w:bCs/>
        </w:rPr>
        <w:t>’età secolare</w:t>
      </w:r>
      <w:r>
        <w:rPr>
          <w:rFonts w:cs="Times New Roman"/>
        </w:rPr>
        <w:t>: moderno, post-moderno</w:t>
      </w:r>
      <w:r w:rsidR="001A5C32">
        <w:rPr>
          <w:rFonts w:cs="Times New Roman"/>
        </w:rPr>
        <w:t xml:space="preserve">, </w:t>
      </w:r>
      <w:r>
        <w:rPr>
          <w:rFonts w:cs="Times New Roman"/>
        </w:rPr>
        <w:t>ipermoderno</w:t>
      </w:r>
      <w:r w:rsidR="00AF7C91">
        <w:rPr>
          <w:rFonts w:cs="Times New Roman"/>
        </w:rPr>
        <w:t>;</w:t>
      </w:r>
      <w:r>
        <w:rPr>
          <w:rFonts w:cs="Times New Roman"/>
        </w:rPr>
        <w:t xml:space="preserve"> autoredenzione, autorealizzazione, autogenerazione</w:t>
      </w:r>
      <w:r w:rsidR="001A5C32">
        <w:rPr>
          <w:rFonts w:cs="Times New Roman"/>
        </w:rPr>
        <w:t>…</w:t>
      </w:r>
      <w:r>
        <w:rPr>
          <w:rFonts w:cs="Times New Roman"/>
        </w:rPr>
        <w:t xml:space="preserve"> </w:t>
      </w:r>
    </w:p>
    <w:p w14:paraId="0B407210" w14:textId="30BE4E12" w:rsidR="00AF7C91" w:rsidRPr="00D65000" w:rsidRDefault="00AF7C91" w:rsidP="00A93D7D">
      <w:pPr>
        <w:ind w:left="284"/>
        <w:rPr>
          <w:i/>
          <w:iCs/>
        </w:rPr>
      </w:pPr>
      <w:r w:rsidRPr="00D25987">
        <w:rPr>
          <w:i/>
          <w:iCs/>
        </w:rPr>
        <w:t xml:space="preserve">Il rischio moderno è di cadere in un pensiero modesto, di frequentare </w:t>
      </w:r>
      <w:r w:rsidRPr="005851AF">
        <w:t>un pensiero senza redenzione</w:t>
      </w:r>
      <w:r w:rsidRPr="00D25987">
        <w:rPr>
          <w:i/>
          <w:iCs/>
        </w:rPr>
        <w:t xml:space="preserve">. La fede cristiana crede che il </w:t>
      </w:r>
      <w:r w:rsidRPr="005851AF">
        <w:t xml:space="preserve">desiderio di vita eterna e felice </w:t>
      </w:r>
      <w:proofErr w:type="gramStart"/>
      <w:r w:rsidRPr="005851AF">
        <w:t>è buono, giusto, benedetto</w:t>
      </w:r>
      <w:proofErr w:type="gramEnd"/>
      <w:r w:rsidR="0060607A" w:rsidRPr="005851AF">
        <w:t>.</w:t>
      </w:r>
      <w:r w:rsidRPr="005851AF">
        <w:t xml:space="preserve"> </w:t>
      </w:r>
      <w:r w:rsidR="005F582C" w:rsidRPr="005851AF">
        <w:t>Da ogni male la fede cristiana chiede la liberazione</w:t>
      </w:r>
      <w:r w:rsidR="005F582C">
        <w:rPr>
          <w:i/>
          <w:iCs/>
        </w:rPr>
        <w:t>.</w:t>
      </w:r>
      <w:r w:rsidR="005F582C" w:rsidRPr="00D25987">
        <w:rPr>
          <w:i/>
          <w:iCs/>
        </w:rPr>
        <w:t xml:space="preserve"> </w:t>
      </w:r>
      <w:r w:rsidRPr="00B72ED3">
        <w:t>E sfida le potenze</w:t>
      </w:r>
      <w:r w:rsidRPr="00D25987">
        <w:rPr>
          <w:i/>
          <w:iCs/>
        </w:rPr>
        <w:t xml:space="preserve"> celesti e terrene, continuando appunto a chiamare male ogni sofferenza ed ogni ingiustizia che abitano la terra. </w:t>
      </w:r>
      <w:r w:rsidR="005F582C">
        <w:rPr>
          <w:i/>
          <w:iCs/>
        </w:rPr>
        <w:t>Ma l</w:t>
      </w:r>
      <w:r w:rsidRPr="00D25987">
        <w:rPr>
          <w:i/>
          <w:iCs/>
        </w:rPr>
        <w:t xml:space="preserve">a deriva gnostica è sempre dietro l’angolo: liberando l’uomo da ogni possibile resistenza del reale, lo si libera anche dai </w:t>
      </w:r>
      <w:r w:rsidRPr="00D25987">
        <w:rPr>
          <w:i/>
          <w:iCs/>
        </w:rPr>
        <w:lastRenderedPageBreak/>
        <w:t>legami col mondo, verso una libertà che non ha più niente da liberare: la forza della luce pura non illumina niente, se non lavora con la Forma e non lotta con l’Ombra</w:t>
      </w:r>
      <w:r>
        <w:rPr>
          <w:i/>
          <w:iCs/>
        </w:rPr>
        <w:t xml:space="preserve">. Occorre </w:t>
      </w:r>
      <w:r w:rsidRPr="00D65000">
        <w:rPr>
          <w:i/>
          <w:iCs/>
        </w:rPr>
        <w:t>riconoscere che non è nella natura dell’uomo quello di essere avvilito dalla malattia, dalla sofferenza, dalla disperazione, dalla prevaricazione altru</w:t>
      </w:r>
      <w:r w:rsidR="001E5196">
        <w:rPr>
          <w:i/>
          <w:iCs/>
        </w:rPr>
        <w:t>i</w:t>
      </w:r>
      <w:r w:rsidR="0028645C">
        <w:rPr>
          <w:i/>
          <w:iCs/>
        </w:rPr>
        <w:t xml:space="preserve"> (P.A. Sequeri)</w:t>
      </w:r>
    </w:p>
    <w:p w14:paraId="06BC9FD7" w14:textId="3257F212" w:rsidR="006D26D9" w:rsidRDefault="00F74D73" w:rsidP="009C7137">
      <w:pPr>
        <w:rPr>
          <w:rFonts w:cs="Times New Roman"/>
        </w:rPr>
      </w:pPr>
      <w:r w:rsidRPr="006A64B5">
        <w:rPr>
          <w:rFonts w:cs="Times New Roman"/>
          <w:b/>
          <w:bCs/>
        </w:rPr>
        <w:t>3</w:t>
      </w:r>
      <w:r w:rsidR="00D25987" w:rsidRPr="006A64B5">
        <w:rPr>
          <w:rFonts w:cs="Times New Roman"/>
          <w:b/>
          <w:bCs/>
        </w:rPr>
        <w:t>. I dogmi regressivi</w:t>
      </w:r>
      <w:r w:rsidRPr="006A64B5">
        <w:rPr>
          <w:rFonts w:cs="Times New Roman"/>
          <w:b/>
          <w:bCs/>
        </w:rPr>
        <w:t xml:space="preserve"> postmoderni</w:t>
      </w:r>
      <w:r w:rsidR="00D25987">
        <w:rPr>
          <w:rFonts w:cs="Times New Roman"/>
        </w:rPr>
        <w:t>: insindacabilità delle opinioni soggettive, ottimizzazione del godimento, evitamento della sofferenza</w:t>
      </w:r>
      <w:r w:rsidR="00B807A4">
        <w:rPr>
          <w:rFonts w:cs="Times New Roman"/>
        </w:rPr>
        <w:t>…</w:t>
      </w:r>
    </w:p>
    <w:p w14:paraId="1CA1118D" w14:textId="0713A9E6" w:rsidR="00443C51" w:rsidRDefault="00443C51" w:rsidP="00A93D7D">
      <w:pPr>
        <w:ind w:left="284"/>
        <w:rPr>
          <w:i/>
          <w:iCs/>
        </w:rPr>
      </w:pPr>
      <w:r w:rsidRPr="00443C51">
        <w:rPr>
          <w:i/>
          <w:iCs/>
        </w:rPr>
        <w:t xml:space="preserve">Secondo il filosofo </w:t>
      </w:r>
      <w:proofErr w:type="spellStart"/>
      <w:r w:rsidRPr="00443C51">
        <w:rPr>
          <w:i/>
          <w:iCs/>
        </w:rPr>
        <w:t>Zizek</w:t>
      </w:r>
      <w:proofErr w:type="spellEnd"/>
      <w:r w:rsidRPr="00443C51">
        <w:rPr>
          <w:i/>
          <w:iCs/>
        </w:rPr>
        <w:t xml:space="preserve">, </w:t>
      </w:r>
      <w:r w:rsidRPr="003D19CF">
        <w:t>la nostra epoca non riesce più ad accettare alcun assoluto positivo</w:t>
      </w:r>
      <w:r w:rsidRPr="00AF7C91">
        <w:rPr>
          <w:i/>
          <w:iCs/>
        </w:rPr>
        <w:t>,</w:t>
      </w:r>
      <w:r w:rsidRPr="00443C51">
        <w:rPr>
          <w:i/>
          <w:iCs/>
        </w:rPr>
        <w:t xml:space="preserve"> sia esso Dio o anche una forma ideologica. </w:t>
      </w:r>
      <w:r w:rsidRPr="003D19CF">
        <w:t>L’unico che può risultarle ancora accessibile è rappresentato proprio dal male</w:t>
      </w:r>
      <w:r w:rsidR="002D520C">
        <w:rPr>
          <w:i/>
          <w:iCs/>
        </w:rPr>
        <w:t>.</w:t>
      </w:r>
      <w:r w:rsidRPr="00443C51">
        <w:rPr>
          <w:i/>
          <w:iCs/>
        </w:rPr>
        <w:t xml:space="preserve"> </w:t>
      </w:r>
      <w:r w:rsidR="00FC3CE3">
        <w:rPr>
          <w:i/>
          <w:iCs/>
        </w:rPr>
        <w:t xml:space="preserve">Ma ciò produce </w:t>
      </w:r>
      <w:r w:rsidR="00FC3CE3" w:rsidRPr="00FC3CE3">
        <w:t>un’</w:t>
      </w:r>
      <w:r w:rsidRPr="00FC3CE3">
        <w:t>angoscia</w:t>
      </w:r>
      <w:r w:rsidRPr="00443C51">
        <w:rPr>
          <w:i/>
          <w:iCs/>
        </w:rPr>
        <w:t xml:space="preserve"> profonda, a cui </w:t>
      </w:r>
      <w:r w:rsidR="00FC3CE3">
        <w:rPr>
          <w:i/>
          <w:iCs/>
        </w:rPr>
        <w:t xml:space="preserve">l’uomo oggi </w:t>
      </w:r>
      <w:r w:rsidRPr="00443C51">
        <w:rPr>
          <w:i/>
          <w:iCs/>
        </w:rPr>
        <w:t xml:space="preserve">risponde </w:t>
      </w:r>
      <w:r w:rsidRPr="00FC3CE3">
        <w:t>affinando gli strumenti di efficienza tecnica e politica,</w:t>
      </w:r>
      <w:r w:rsidRPr="00443C51">
        <w:rPr>
          <w:i/>
          <w:iCs/>
        </w:rPr>
        <w:t xml:space="preserve"> come se il male fosse dovuto ad una situazione di inefficienza e irresponsabilità… Succede quando si collega il male al limite naturale dell’uomo, ma è proprio questa la nostra punizione, di essere limitati, di soffrire e di morire? Oppure ancora si protesta contro un sopruso sociale, che misconosce la radicale esperienza di complicità che sola può portarci a riconoscere una forma etica dell’esperienza del male. </w:t>
      </w:r>
    </w:p>
    <w:p w14:paraId="108F8ACC" w14:textId="23DC7BCC" w:rsidR="00901977" w:rsidRPr="00901977" w:rsidRDefault="00901977" w:rsidP="00A93D7D">
      <w:pPr>
        <w:ind w:left="284"/>
        <w:rPr>
          <w:i/>
          <w:iCs/>
        </w:rPr>
      </w:pPr>
      <w:r w:rsidRPr="007712FB">
        <w:t>Lo scandalo del male chiede una sensibilità morale</w:t>
      </w:r>
      <w:r w:rsidRPr="00901977">
        <w:rPr>
          <w:i/>
          <w:iCs/>
        </w:rPr>
        <w:t xml:space="preserve">. </w:t>
      </w:r>
      <w:r w:rsidR="00B807A4" w:rsidRPr="007712FB">
        <w:t>Non serve la pura protesta o la semplice rassegnazione</w:t>
      </w:r>
      <w:r w:rsidR="00B807A4">
        <w:rPr>
          <w:i/>
          <w:iCs/>
        </w:rPr>
        <w:t>.</w:t>
      </w:r>
      <w:r w:rsidR="00B807A4" w:rsidRPr="00901977">
        <w:rPr>
          <w:i/>
          <w:iCs/>
        </w:rPr>
        <w:t xml:space="preserve"> </w:t>
      </w:r>
      <w:r w:rsidR="00B807A4" w:rsidRPr="007712FB">
        <w:t xml:space="preserve">Seve piuttosto </w:t>
      </w:r>
      <w:r w:rsidRPr="007712FB">
        <w:t xml:space="preserve">l’uomo che dice: anche se tutto dovesse andare male, io </w:t>
      </w:r>
      <w:proofErr w:type="gramStart"/>
      <w:r w:rsidRPr="007712FB">
        <w:t>non cedo</w:t>
      </w:r>
      <w:proofErr w:type="gramEnd"/>
      <w:r w:rsidRPr="007712FB">
        <w:t xml:space="preserve"> </w:t>
      </w:r>
      <w:r w:rsidR="0050232E" w:rsidRPr="007712FB">
        <w:t>sulla</w:t>
      </w:r>
      <w:r w:rsidRPr="007712FB">
        <w:t xml:space="preserve"> convinzione</w:t>
      </w:r>
      <w:r w:rsidR="0050232E" w:rsidRPr="007712FB">
        <w:t xml:space="preserve"> che</w:t>
      </w:r>
      <w:r w:rsidRPr="007712FB">
        <w:t xml:space="preserve"> deve esserci una giustizia</w:t>
      </w:r>
      <w:r w:rsidRPr="00901977">
        <w:rPr>
          <w:i/>
          <w:iCs/>
        </w:rPr>
        <w:t xml:space="preserve"> che alla fine fa tornare i conti, onora gli sforzi che l’uomo </w:t>
      </w:r>
      <w:r w:rsidR="0050232E">
        <w:rPr>
          <w:i/>
          <w:iCs/>
        </w:rPr>
        <w:t>per la</w:t>
      </w:r>
      <w:r w:rsidRPr="00901977">
        <w:rPr>
          <w:i/>
          <w:iCs/>
        </w:rPr>
        <w:t xml:space="preserve"> giustizia dell’esistere</w:t>
      </w:r>
      <w:r w:rsidR="0050232E">
        <w:rPr>
          <w:i/>
          <w:iCs/>
        </w:rPr>
        <w:t>.</w:t>
      </w:r>
      <w:r w:rsidRPr="00901977">
        <w:rPr>
          <w:i/>
          <w:iCs/>
        </w:rPr>
        <w:t xml:space="preserve"> Resistere a questo scandalo per me è più importante che dire di essere ateo o credente</w:t>
      </w:r>
      <w:r w:rsidR="005D4404">
        <w:rPr>
          <w:i/>
          <w:iCs/>
        </w:rPr>
        <w:t>.</w:t>
      </w:r>
      <w:r w:rsidRPr="00901977">
        <w:rPr>
          <w:i/>
          <w:iCs/>
        </w:rPr>
        <w:t xml:space="preserve"> </w:t>
      </w:r>
      <w:r w:rsidR="001D2A8C" w:rsidRPr="001D2A8C">
        <w:rPr>
          <w:i/>
          <w:iCs/>
        </w:rPr>
        <w:t xml:space="preserve">Il cristianesimo aggiunge una cosa strepitosa e decisiva, </w:t>
      </w:r>
      <w:r w:rsidR="003518D5">
        <w:rPr>
          <w:i/>
          <w:iCs/>
        </w:rPr>
        <w:t xml:space="preserve">perché, </w:t>
      </w:r>
      <w:r w:rsidR="001D2A8C" w:rsidRPr="001D2A8C">
        <w:rPr>
          <w:i/>
          <w:iCs/>
        </w:rPr>
        <w:t xml:space="preserve">facendone un precetto, invita a </w:t>
      </w:r>
      <w:r w:rsidR="001D2A8C" w:rsidRPr="007712FB">
        <w:t>portare il male dell’altro</w:t>
      </w:r>
      <w:r w:rsidR="003518D5">
        <w:rPr>
          <w:i/>
          <w:iCs/>
        </w:rPr>
        <w:t>.</w:t>
      </w:r>
      <w:r w:rsidR="001D2A8C" w:rsidRPr="001D2A8C">
        <w:rPr>
          <w:i/>
          <w:iCs/>
        </w:rPr>
        <w:t xml:space="preserve"> </w:t>
      </w:r>
      <w:r w:rsidR="003518D5" w:rsidRPr="002A5B4D">
        <w:t>I</w:t>
      </w:r>
      <w:r w:rsidR="001D2A8C" w:rsidRPr="002A5B4D">
        <w:t xml:space="preserve">l cristianesimo mira alla complicità fra gli </w:t>
      </w:r>
      <w:r w:rsidR="003518D5" w:rsidRPr="002A5B4D">
        <w:t>uomini</w:t>
      </w:r>
      <w:r w:rsidR="003518D5">
        <w:rPr>
          <w:i/>
          <w:iCs/>
        </w:rPr>
        <w:t xml:space="preserve"> </w:t>
      </w:r>
      <w:r w:rsidR="001D2A8C" w:rsidRPr="001D2A8C">
        <w:rPr>
          <w:i/>
          <w:iCs/>
        </w:rPr>
        <w:t>che si sostengono nella loro volontà di continuare a voler bene, credere nella giustizia, a credere nel legame umano</w:t>
      </w:r>
      <w:r w:rsidR="00B807A4">
        <w:rPr>
          <w:i/>
          <w:iCs/>
        </w:rPr>
        <w:t xml:space="preserve"> (P.A Sequeri)</w:t>
      </w:r>
    </w:p>
    <w:p w14:paraId="6B3A0B65" w14:textId="655A8E80" w:rsidR="00AF4F11" w:rsidRPr="006A18A3" w:rsidRDefault="00A042A7" w:rsidP="00C2760B">
      <w:pPr>
        <w:pStyle w:val="Titolo2"/>
        <w:spacing w:before="240"/>
        <w:rPr>
          <w:sz w:val="36"/>
          <w:szCs w:val="36"/>
        </w:rPr>
      </w:pPr>
      <w:r w:rsidRPr="006A18A3">
        <w:rPr>
          <w:sz w:val="36"/>
          <w:szCs w:val="36"/>
        </w:rPr>
        <w:t>Pandemie d’epoca</w:t>
      </w:r>
    </w:p>
    <w:p w14:paraId="5EC4A639" w14:textId="59FE472C" w:rsidR="00AF4F11" w:rsidRPr="002A5A3B" w:rsidRDefault="002A5A3B" w:rsidP="009C7137">
      <w:pPr>
        <w:rPr>
          <w:rFonts w:cs="Times New Roman"/>
        </w:rPr>
      </w:pPr>
      <w:r w:rsidRPr="006A64B5">
        <w:rPr>
          <w:rFonts w:cs="Times New Roman"/>
          <w:b/>
          <w:bCs/>
        </w:rPr>
        <w:t xml:space="preserve">1. </w:t>
      </w:r>
      <w:r w:rsidR="00616913" w:rsidRPr="006A64B5">
        <w:rPr>
          <w:rFonts w:cs="Times New Roman"/>
          <w:b/>
          <w:bCs/>
        </w:rPr>
        <w:t>Il disagio di civiltà</w:t>
      </w:r>
      <w:r w:rsidR="00616913" w:rsidRPr="002A5A3B">
        <w:rPr>
          <w:rFonts w:cs="Times New Roman"/>
        </w:rPr>
        <w:t>: d</w:t>
      </w:r>
      <w:r w:rsidR="004B5382" w:rsidRPr="002A5A3B">
        <w:rPr>
          <w:rFonts w:cs="Times New Roman"/>
        </w:rPr>
        <w:t>a Edipo a Narciso</w:t>
      </w:r>
      <w:r w:rsidR="00AF4F11" w:rsidRPr="002A5A3B">
        <w:rPr>
          <w:rFonts w:cs="Times New Roman"/>
        </w:rPr>
        <w:t>…</w:t>
      </w:r>
    </w:p>
    <w:p w14:paraId="670917E2" w14:textId="37ED6784" w:rsidR="002A5A3B" w:rsidRPr="00BF78FF" w:rsidRDefault="002A5A3B" w:rsidP="00A93D7D">
      <w:pPr>
        <w:pStyle w:val="Corpotesto"/>
        <w:ind w:left="284"/>
        <w:rPr>
          <w:i/>
          <w:iCs/>
        </w:rPr>
      </w:pPr>
      <w:r w:rsidRPr="002A5B4D">
        <w:t>Al vecchio senso di colpa borghese e alla lotta per liberarsene (Edipo), il timore di non essere all’altezza</w:t>
      </w:r>
      <w:r w:rsidRPr="002A5A3B">
        <w:rPr>
          <w:i/>
          <w:iCs/>
        </w:rPr>
        <w:t xml:space="preserve">, col senso di vuoto e d’impotenza che ne risulta (Narciso). La figura del soggetto ne esce del tuto modificata: si tratta, ormai, di essere simili a </w:t>
      </w:r>
      <w:proofErr w:type="gramStart"/>
      <w:r w:rsidRPr="002A5A3B">
        <w:rPr>
          <w:i/>
          <w:iCs/>
        </w:rPr>
        <w:t>se</w:t>
      </w:r>
      <w:proofErr w:type="gramEnd"/>
      <w:r w:rsidRPr="002A5A3B">
        <w:rPr>
          <w:i/>
          <w:iCs/>
        </w:rPr>
        <w:t xml:space="preserve"> stessi. Muovendo dal tutto è possibile, le malattie dell’insufficienza penetrano nel tessuto della persona e vi aprono gravi </w:t>
      </w:r>
      <w:r w:rsidRPr="00BF78FF">
        <w:rPr>
          <w:i/>
          <w:iCs/>
        </w:rPr>
        <w:t>fenditure. Il continente del permesso</w:t>
      </w:r>
      <w:r w:rsidR="001E49A3">
        <w:rPr>
          <w:i/>
          <w:iCs/>
        </w:rPr>
        <w:t>/proibito</w:t>
      </w:r>
      <w:r w:rsidRPr="00BF78FF">
        <w:rPr>
          <w:i/>
          <w:iCs/>
        </w:rPr>
        <w:t xml:space="preserve"> cede il passo al continente del possibile</w:t>
      </w:r>
      <w:r w:rsidR="001E49A3">
        <w:rPr>
          <w:i/>
          <w:iCs/>
        </w:rPr>
        <w:t>/impossibile</w:t>
      </w:r>
      <w:r w:rsidR="00F414E9">
        <w:rPr>
          <w:i/>
          <w:iCs/>
        </w:rPr>
        <w:t>. Si passa</w:t>
      </w:r>
      <w:r w:rsidR="00230F63" w:rsidRPr="00BF78FF">
        <w:rPr>
          <w:i/>
          <w:iCs/>
        </w:rPr>
        <w:t xml:space="preserve"> dalla grandezza d’animo al sentimento d’impotenza</w:t>
      </w:r>
      <w:r w:rsidR="00F01417" w:rsidRPr="00BF78FF">
        <w:rPr>
          <w:i/>
          <w:iCs/>
        </w:rPr>
        <w:t>.</w:t>
      </w:r>
      <w:r w:rsidR="00B94EBF">
        <w:rPr>
          <w:i/>
          <w:iCs/>
        </w:rPr>
        <w:t xml:space="preserve"> </w:t>
      </w:r>
      <w:r w:rsidR="00B94EBF" w:rsidRPr="00B94EBF">
        <w:rPr>
          <w:i/>
          <w:iCs/>
        </w:rPr>
        <w:t xml:space="preserve">Il problema dell’azione non è: </w:t>
      </w:r>
      <w:r w:rsidR="00B94EBF" w:rsidRPr="001E49A3">
        <w:t>ho il diritto di compierla? ma: sono in grado di compierla?</w:t>
      </w:r>
      <w:r w:rsidR="00F01417" w:rsidRPr="001E49A3">
        <w:t xml:space="preserve"> </w:t>
      </w:r>
      <w:r w:rsidR="00EB57CB" w:rsidRPr="00A96CA8">
        <w:rPr>
          <w:i/>
          <w:iCs/>
        </w:rPr>
        <w:t>L’inesorabile contropartita dell’uomo che si pretende sovrano</w:t>
      </w:r>
      <w:r w:rsidR="00A96CA8" w:rsidRPr="00A96CA8">
        <w:rPr>
          <w:i/>
          <w:iCs/>
        </w:rPr>
        <w:t xml:space="preserve"> è qu</w:t>
      </w:r>
      <w:r w:rsidR="00B94EBF">
        <w:rPr>
          <w:i/>
          <w:iCs/>
        </w:rPr>
        <w:t>e</w:t>
      </w:r>
      <w:r w:rsidR="00A96CA8" w:rsidRPr="00A96CA8">
        <w:rPr>
          <w:i/>
          <w:iCs/>
        </w:rPr>
        <w:t xml:space="preserve">llo di un uomo che non </w:t>
      </w:r>
      <w:r w:rsidR="00EB57CB" w:rsidRPr="00A96CA8">
        <w:rPr>
          <w:i/>
          <w:iCs/>
        </w:rPr>
        <w:t xml:space="preserve">ha agito male, ma quello che non </w:t>
      </w:r>
      <w:r w:rsidR="00EB57CB" w:rsidRPr="00A96CA8">
        <w:rPr>
          <w:i/>
          <w:iCs/>
        </w:rPr>
        <w:lastRenderedPageBreak/>
        <w:t>può agire affatto</w:t>
      </w:r>
      <w:r w:rsidR="00A96CA8">
        <w:rPr>
          <w:i/>
          <w:iCs/>
        </w:rPr>
        <w:t>.</w:t>
      </w:r>
      <w:r w:rsidR="00EB57CB" w:rsidRPr="00BF78FF">
        <w:rPr>
          <w:i/>
          <w:iCs/>
        </w:rPr>
        <w:t xml:space="preserve"> </w:t>
      </w:r>
      <w:r w:rsidR="00BF78FF" w:rsidRPr="00BF78FF">
        <w:rPr>
          <w:i/>
          <w:iCs/>
        </w:rPr>
        <w:t>Le attuali patologie mentali, caratterizzate dall’assenza di conflitto intrapsichico e dal dominio, invece, di un allarmante sentimento di perdita del proprio valore</w:t>
      </w:r>
      <w:r w:rsidR="00846B18">
        <w:rPr>
          <w:i/>
          <w:iCs/>
        </w:rPr>
        <w:t>:</w:t>
      </w:r>
      <w:r w:rsidR="00BF78FF" w:rsidRPr="00BF78FF">
        <w:rPr>
          <w:i/>
          <w:iCs/>
        </w:rPr>
        <w:t xml:space="preserve"> </w:t>
      </w:r>
      <w:r w:rsidR="00846B18" w:rsidRPr="000D33B7">
        <w:t>d</w:t>
      </w:r>
      <w:r w:rsidR="00BF78FF" w:rsidRPr="000D33B7">
        <w:t>isistima di sé, complesso d’inferiorità</w:t>
      </w:r>
      <w:r w:rsidRPr="00BF78FF">
        <w:rPr>
          <w:i/>
          <w:iCs/>
        </w:rPr>
        <w:t xml:space="preserve"> (A. </w:t>
      </w:r>
      <w:proofErr w:type="spellStart"/>
      <w:r w:rsidRPr="00BF78FF">
        <w:rPr>
          <w:i/>
          <w:iCs/>
        </w:rPr>
        <w:t>Ehrenberg</w:t>
      </w:r>
      <w:proofErr w:type="spellEnd"/>
      <w:r w:rsidRPr="00BF78FF">
        <w:rPr>
          <w:i/>
          <w:iCs/>
        </w:rPr>
        <w:t>)</w:t>
      </w:r>
    </w:p>
    <w:p w14:paraId="2E6E4316" w14:textId="0FEADABD" w:rsidR="00AF4F11" w:rsidRDefault="00370160" w:rsidP="009C7137">
      <w:pPr>
        <w:rPr>
          <w:rFonts w:cs="Times New Roman"/>
        </w:rPr>
      </w:pPr>
      <w:r w:rsidRPr="006A64B5">
        <w:rPr>
          <w:rFonts w:cs="Times New Roman"/>
          <w:b/>
          <w:bCs/>
        </w:rPr>
        <w:t>2</w:t>
      </w:r>
      <w:r w:rsidR="009513A3" w:rsidRPr="006A64B5">
        <w:rPr>
          <w:rFonts w:cs="Times New Roman"/>
          <w:b/>
          <w:bCs/>
        </w:rPr>
        <w:t>. L’individualismo e la rottura del legame sociale</w:t>
      </w:r>
      <w:r w:rsidR="00861D76">
        <w:rPr>
          <w:rFonts w:cs="Times New Roman"/>
        </w:rPr>
        <w:t xml:space="preserve">: </w:t>
      </w:r>
      <w:r w:rsidR="004F7BAB">
        <w:rPr>
          <w:rFonts w:cs="Times New Roman"/>
        </w:rPr>
        <w:t>pubblico anonimo, privato anomico</w:t>
      </w:r>
      <w:r w:rsidR="002E10AF">
        <w:rPr>
          <w:rFonts w:cs="Times New Roman"/>
        </w:rPr>
        <w:t>…</w:t>
      </w:r>
    </w:p>
    <w:p w14:paraId="24F01ED9" w14:textId="51B65040" w:rsidR="00BA3BF1" w:rsidRDefault="00370160" w:rsidP="008E6258">
      <w:pPr>
        <w:rPr>
          <w:rFonts w:cs="Times New Roman"/>
        </w:rPr>
      </w:pPr>
      <w:r w:rsidRPr="006A64B5">
        <w:rPr>
          <w:rFonts w:cs="Times New Roman"/>
          <w:b/>
          <w:bCs/>
        </w:rPr>
        <w:t>3</w:t>
      </w:r>
      <w:r w:rsidR="004F7BAB" w:rsidRPr="006A64B5">
        <w:rPr>
          <w:rFonts w:cs="Times New Roman"/>
          <w:b/>
          <w:bCs/>
        </w:rPr>
        <w:t xml:space="preserve">. </w:t>
      </w:r>
      <w:r w:rsidR="006A64B5">
        <w:rPr>
          <w:rFonts w:cs="Times New Roman"/>
          <w:b/>
          <w:bCs/>
        </w:rPr>
        <w:t>Un r</w:t>
      </w:r>
      <w:r w:rsidR="009E6471" w:rsidRPr="006A64B5">
        <w:rPr>
          <w:rFonts w:cs="Times New Roman"/>
          <w:b/>
          <w:bCs/>
        </w:rPr>
        <w:t>egresso antropologico</w:t>
      </w:r>
      <w:r w:rsidR="009E6471">
        <w:rPr>
          <w:rFonts w:cs="Times New Roman"/>
        </w:rPr>
        <w:t>: fusione affettiva</w:t>
      </w:r>
      <w:r w:rsidR="00A73B69">
        <w:rPr>
          <w:rFonts w:cs="Times New Roman"/>
        </w:rPr>
        <w:t>, confusione sessuale</w:t>
      </w:r>
      <w:r w:rsidR="00AF4F11">
        <w:rPr>
          <w:rFonts w:cs="Times New Roman"/>
        </w:rPr>
        <w:t>…</w:t>
      </w:r>
    </w:p>
    <w:p w14:paraId="04AB72BC" w14:textId="6C12B67F" w:rsidR="006B550B" w:rsidRPr="006A18A3" w:rsidRDefault="00294D8C" w:rsidP="00C2760B">
      <w:pPr>
        <w:pStyle w:val="Titolo2"/>
        <w:spacing w:before="240"/>
        <w:rPr>
          <w:sz w:val="36"/>
          <w:szCs w:val="36"/>
        </w:rPr>
      </w:pPr>
      <w:r w:rsidRPr="006A18A3">
        <w:rPr>
          <w:sz w:val="36"/>
          <w:szCs w:val="36"/>
        </w:rPr>
        <w:t>Orientamenti di “ben-essere”</w:t>
      </w:r>
    </w:p>
    <w:p w14:paraId="4F08B4B3" w14:textId="30D29B62" w:rsidR="008E7E7F" w:rsidRDefault="008E7E7F" w:rsidP="008E7E7F">
      <w:r w:rsidRPr="00830CE1">
        <w:rPr>
          <w:b/>
          <w:bCs/>
        </w:rPr>
        <w:t>0. Memoria e profezia</w:t>
      </w:r>
      <w:r>
        <w:t xml:space="preserve">: obbedienza e libertà… </w:t>
      </w:r>
    </w:p>
    <w:p w14:paraId="1C090508" w14:textId="36FF21C3" w:rsidR="008E7E7F" w:rsidRPr="00A60A4E" w:rsidRDefault="00594C78" w:rsidP="008E7E7F">
      <w:pPr>
        <w:ind w:left="708"/>
        <w:rPr>
          <w:i/>
          <w:iCs/>
        </w:rPr>
      </w:pPr>
      <w:r>
        <w:rPr>
          <w:i/>
          <w:iCs/>
        </w:rPr>
        <w:t>Ci dovrebbe essere armonia</w:t>
      </w:r>
      <w:r w:rsidR="008E7E7F" w:rsidRPr="00032C6F">
        <w:rPr>
          <w:i/>
          <w:iCs/>
        </w:rPr>
        <w:t xml:space="preserve"> tra il tempo individuale e il tempo culturale. </w:t>
      </w:r>
      <w:r w:rsidR="008E7E7F" w:rsidRPr="00594C78">
        <w:t>Nella famiglia tradizionale, il passato costituisce un’autorità</w:t>
      </w:r>
      <w:r w:rsidR="00014016" w:rsidRPr="00594C78">
        <w:t>:</w:t>
      </w:r>
      <w:r w:rsidR="008E7E7F" w:rsidRPr="00594C78">
        <w:t xml:space="preserve"> </w:t>
      </w:r>
      <w:r w:rsidR="00014016" w:rsidRPr="00594C78">
        <w:t>l</w:t>
      </w:r>
      <w:r w:rsidR="008E7E7F" w:rsidRPr="00594C78">
        <w:t>egittima, giustifica</w:t>
      </w:r>
      <w:r w:rsidR="008E7E7F" w:rsidRPr="00032C6F">
        <w:rPr>
          <w:i/>
          <w:iCs/>
        </w:rPr>
        <w:t>. La precarietà della vita è tale da attivare difese conservatrici e spinge, per prudenza, al rispetto del passato. Fondamentalmente, si teme quel che è nuovo. Il nuovo presenta un’attrattiva crescente</w:t>
      </w:r>
      <w:r w:rsidR="00FF56FE">
        <w:rPr>
          <w:i/>
          <w:iCs/>
        </w:rPr>
        <w:t>, a</w:t>
      </w:r>
      <w:r w:rsidR="008E7E7F" w:rsidRPr="00032C6F">
        <w:rPr>
          <w:i/>
          <w:iCs/>
        </w:rPr>
        <w:t xml:space="preserve">ppare come emancipazione dall’antico. </w:t>
      </w:r>
      <w:r w:rsidR="008E7E7F" w:rsidRPr="00FF56FE">
        <w:t>Ma se il passato fa vergognare, il futuro fa paura</w:t>
      </w:r>
      <w:r w:rsidR="008E7E7F" w:rsidRPr="00032C6F">
        <w:rPr>
          <w:i/>
          <w:iCs/>
        </w:rPr>
        <w:t xml:space="preserve">. La capacità di muoversi sulle tre dimensioni del tempo è un indizio di salute psichica. Per chi sta bene il tempo è un alleato. Invece il nevrotico inciampa su un tempo impedito, il depresso si esaurisce in un tempo senza futuro e il perverso ripete un canovaccio immutabile. A </w:t>
      </w:r>
      <w:r w:rsidR="008E7E7F" w:rsidRPr="00E544B6">
        <w:t>priva vista, a essere in crisi è il contenuto di una tradizione. Ma, al di là del contenuto in sé, è lo stesso</w:t>
      </w:r>
      <w:r w:rsidR="007C1CC8">
        <w:t xml:space="preserve"> </w:t>
      </w:r>
      <w:r w:rsidR="008E7E7F" w:rsidRPr="00E544B6">
        <w:t>atto di trasmettere</w:t>
      </w:r>
      <w:r w:rsidR="008E7E7F" w:rsidRPr="00032C6F">
        <w:rPr>
          <w:i/>
          <w:iCs/>
        </w:rPr>
        <w:t xml:space="preserve">, indissociabile dal tempo, </w:t>
      </w:r>
      <w:r w:rsidR="008E7E7F" w:rsidRPr="00E544B6">
        <w:t>a essere messo in dubbio</w:t>
      </w:r>
      <w:r w:rsidR="008E7E7F" w:rsidRPr="00032C6F">
        <w:rPr>
          <w:i/>
          <w:iCs/>
        </w:rPr>
        <w:t>. Sentiamo che l’autorità, intesa come un principio incarnato, è scomparsa e che sarebbe un controsenso volerla restaurare. Sappiamo che è necessaria, ma abbiamo difficoltà a riabilitarla</w:t>
      </w:r>
      <w:r w:rsidR="008E7E7F">
        <w:rPr>
          <w:i/>
          <w:iCs/>
        </w:rPr>
        <w:t xml:space="preserve">. Ma è chiaro che </w:t>
      </w:r>
      <w:r w:rsidR="008E7E7F" w:rsidRPr="00A60A4E">
        <w:rPr>
          <w:i/>
          <w:iCs/>
        </w:rPr>
        <w:t>per diventare autonomi bisogna aver percorso a lungo i campi della dipendenza (</w:t>
      </w:r>
      <w:proofErr w:type="spellStart"/>
      <w:r w:rsidR="008E7E7F" w:rsidRPr="00A60A4E">
        <w:rPr>
          <w:i/>
          <w:iCs/>
        </w:rPr>
        <w:t>Ch</w:t>
      </w:r>
      <w:proofErr w:type="spellEnd"/>
      <w:r w:rsidR="008E7E7F" w:rsidRPr="00A60A4E">
        <w:rPr>
          <w:i/>
          <w:iCs/>
        </w:rPr>
        <w:t xml:space="preserve">. </w:t>
      </w:r>
      <w:proofErr w:type="spellStart"/>
      <w:r w:rsidR="008E7E7F" w:rsidRPr="00A60A4E">
        <w:rPr>
          <w:i/>
          <w:iCs/>
        </w:rPr>
        <w:t>Terninck</w:t>
      </w:r>
      <w:proofErr w:type="spellEnd"/>
      <w:r w:rsidR="008E7E7F" w:rsidRPr="00A60A4E">
        <w:rPr>
          <w:i/>
          <w:iCs/>
        </w:rPr>
        <w:t>)</w:t>
      </w:r>
    </w:p>
    <w:p w14:paraId="7F153873" w14:textId="0D3D20E3" w:rsidR="00CD7A28" w:rsidRDefault="009A00DD" w:rsidP="009A00DD">
      <w:r w:rsidRPr="00830CE1">
        <w:rPr>
          <w:b/>
          <w:bCs/>
        </w:rPr>
        <w:t xml:space="preserve">1. </w:t>
      </w:r>
      <w:r w:rsidR="00CD7A28" w:rsidRPr="00830CE1">
        <w:rPr>
          <w:b/>
          <w:bCs/>
        </w:rPr>
        <w:t>Il punto di partenza</w:t>
      </w:r>
      <w:r w:rsidR="00CD7A28">
        <w:t>: riconoscere la propria miseria, invocare misericordia…</w:t>
      </w:r>
    </w:p>
    <w:p w14:paraId="57DBBA3B" w14:textId="0E6DD64C" w:rsidR="004B3535" w:rsidRDefault="009A00DD" w:rsidP="00B04178">
      <w:r w:rsidRPr="00830CE1">
        <w:rPr>
          <w:b/>
          <w:bCs/>
        </w:rPr>
        <w:t xml:space="preserve">2. </w:t>
      </w:r>
      <w:r w:rsidR="004B3535" w:rsidRPr="00830CE1">
        <w:rPr>
          <w:b/>
          <w:bCs/>
        </w:rPr>
        <w:t>I due comandamenti</w:t>
      </w:r>
      <w:r w:rsidR="00CD7A28">
        <w:t xml:space="preserve">: </w:t>
      </w:r>
      <w:r w:rsidR="00B46958">
        <w:t>primato di Dio, equilibrio col prossimo…</w:t>
      </w:r>
    </w:p>
    <w:p w14:paraId="7506BE4F" w14:textId="542A1EF2" w:rsidR="00F7025A" w:rsidRDefault="009A00DD" w:rsidP="00B04178">
      <w:r w:rsidRPr="00830CE1">
        <w:rPr>
          <w:b/>
          <w:bCs/>
        </w:rPr>
        <w:t xml:space="preserve">3. </w:t>
      </w:r>
      <w:r w:rsidR="00F7025A" w:rsidRPr="00830CE1">
        <w:rPr>
          <w:b/>
          <w:bCs/>
        </w:rPr>
        <w:t>Il comandamento nuovo</w:t>
      </w:r>
      <w:r w:rsidR="00B46958">
        <w:t>: dare la vita…</w:t>
      </w:r>
    </w:p>
    <w:p w14:paraId="08188683" w14:textId="77777777" w:rsidR="00F7025A" w:rsidRDefault="00F7025A" w:rsidP="00F7025A">
      <w:pPr>
        <w:ind w:left="708"/>
        <w:rPr>
          <w:i/>
          <w:iCs/>
        </w:rPr>
      </w:pPr>
      <w:r w:rsidRPr="00800AC8">
        <w:rPr>
          <w:i/>
          <w:iCs/>
        </w:rPr>
        <w:t xml:space="preserve">Un essere umano è fatto in modo tale che </w:t>
      </w:r>
      <w:r w:rsidRPr="00863972">
        <w:t>non si realizza</w:t>
      </w:r>
      <w:r w:rsidRPr="00800AC8">
        <w:rPr>
          <w:i/>
          <w:iCs/>
        </w:rPr>
        <w:t>, non si sviluppa e non può trovare la propria pienezza «</w:t>
      </w:r>
      <w:r w:rsidRPr="00863972">
        <w:t>se non attraverso un dono sincero di sé</w:t>
      </w:r>
      <w:r w:rsidRPr="00800AC8">
        <w:rPr>
          <w:i/>
          <w:iCs/>
        </w:rPr>
        <w:t xml:space="preserve">» (GS 24). E ugualmente non giunge a riconoscere a fondo la propria verità se non nell’incontro con gli altri: non comunico effettivamente con me stesso se non nella misura in cui comunico con l’altro». Questo spiega perché </w:t>
      </w:r>
      <w:r w:rsidRPr="003645D0">
        <w:t>nessuno può sperimentare il valore della vita senza volti concreti da amare</w:t>
      </w:r>
      <w:r w:rsidRPr="00800AC8">
        <w:rPr>
          <w:i/>
          <w:iCs/>
        </w:rPr>
        <w:t xml:space="preserve">. Qui sta un segreto dell’autentica esistenza umana, perché </w:t>
      </w:r>
      <w:r w:rsidRPr="003645D0">
        <w:t>la vita sussiste dove c’è legame, comunione, fratellanza</w:t>
      </w:r>
      <w:r w:rsidRPr="00800AC8">
        <w:rPr>
          <w:i/>
          <w:iCs/>
        </w:rPr>
        <w:t xml:space="preserve">; ed è una vita più forte della morte quando è costruita su relazioni vere e legami di fedeltà. Al contrario, non c’è vita dove si ha la pretesa di appartenere solo a </w:t>
      </w:r>
      <w:proofErr w:type="gramStart"/>
      <w:r w:rsidRPr="00800AC8">
        <w:rPr>
          <w:i/>
          <w:iCs/>
        </w:rPr>
        <w:t>se</w:t>
      </w:r>
      <w:proofErr w:type="gramEnd"/>
      <w:r w:rsidRPr="00800AC8">
        <w:rPr>
          <w:i/>
          <w:iCs/>
        </w:rPr>
        <w:t xml:space="preserve"> stessi e di vivere come isole: in questi atteggiamenti prevale la morte (FT 87)</w:t>
      </w:r>
    </w:p>
    <w:p w14:paraId="5DA217EC" w14:textId="63DD2976" w:rsidR="007226F4" w:rsidRDefault="009A00DD" w:rsidP="007226F4">
      <w:r w:rsidRPr="00830CE1">
        <w:rPr>
          <w:b/>
          <w:bCs/>
        </w:rPr>
        <w:t xml:space="preserve">4. </w:t>
      </w:r>
      <w:r w:rsidR="007123FC" w:rsidRPr="00830CE1">
        <w:rPr>
          <w:b/>
          <w:bCs/>
        </w:rPr>
        <w:t>Pedagogia eucaristica</w:t>
      </w:r>
      <w:r w:rsidR="007123FC">
        <w:t>: incontrare il b</w:t>
      </w:r>
      <w:r w:rsidR="007226F4">
        <w:t>isogn</w:t>
      </w:r>
      <w:r w:rsidR="007123FC">
        <w:t xml:space="preserve">o, aprire il </w:t>
      </w:r>
      <w:r w:rsidR="007226F4">
        <w:t>desiderio</w:t>
      </w:r>
      <w:r w:rsidR="00FB407A">
        <w:t>, attaccamenti e distacchi</w:t>
      </w:r>
      <w:r w:rsidR="00392B6D">
        <w:t>…</w:t>
      </w:r>
    </w:p>
    <w:p w14:paraId="51FD93B6" w14:textId="268F421C" w:rsidR="00F7025A" w:rsidRDefault="008E7E7F" w:rsidP="00B04178">
      <w:r w:rsidRPr="00830CE1">
        <w:rPr>
          <w:b/>
          <w:bCs/>
        </w:rPr>
        <w:t>5</w:t>
      </w:r>
      <w:r w:rsidR="003040CE" w:rsidRPr="00830CE1">
        <w:rPr>
          <w:b/>
          <w:bCs/>
        </w:rPr>
        <w:t xml:space="preserve">. </w:t>
      </w:r>
      <w:r w:rsidR="00F23B1E" w:rsidRPr="00830CE1">
        <w:rPr>
          <w:b/>
          <w:bCs/>
        </w:rPr>
        <w:t xml:space="preserve">Logica </w:t>
      </w:r>
      <w:r w:rsidR="003040CE" w:rsidRPr="00830CE1">
        <w:rPr>
          <w:b/>
          <w:bCs/>
        </w:rPr>
        <w:t>pasquale</w:t>
      </w:r>
      <w:r w:rsidR="003040CE">
        <w:t xml:space="preserve">: </w:t>
      </w:r>
      <w:r w:rsidR="00286EE9">
        <w:t>passione e azione</w:t>
      </w:r>
      <w:r w:rsidR="00E45D4A">
        <w:t xml:space="preserve">, </w:t>
      </w:r>
      <w:r w:rsidR="00286EE9">
        <w:t>ferite e feritoie</w:t>
      </w:r>
      <w:r w:rsidR="003C1D1E">
        <w:t>…</w:t>
      </w:r>
    </w:p>
    <w:p w14:paraId="25BA653B" w14:textId="15DCC5B0" w:rsidR="00B81F71" w:rsidRDefault="008E7E7F" w:rsidP="00B04178">
      <w:r w:rsidRPr="00830CE1">
        <w:rPr>
          <w:b/>
          <w:bCs/>
        </w:rPr>
        <w:t>6</w:t>
      </w:r>
      <w:r w:rsidR="003040CE" w:rsidRPr="00830CE1">
        <w:rPr>
          <w:b/>
          <w:bCs/>
        </w:rPr>
        <w:t xml:space="preserve">. </w:t>
      </w:r>
      <w:r w:rsidR="00B81F71" w:rsidRPr="00830CE1">
        <w:rPr>
          <w:b/>
          <w:bCs/>
        </w:rPr>
        <w:t xml:space="preserve">Postura </w:t>
      </w:r>
      <w:r w:rsidR="001521A6" w:rsidRPr="00830CE1">
        <w:rPr>
          <w:b/>
          <w:bCs/>
        </w:rPr>
        <w:t xml:space="preserve">della </w:t>
      </w:r>
      <w:r w:rsidR="00B81F71" w:rsidRPr="00830CE1">
        <w:rPr>
          <w:b/>
          <w:bCs/>
        </w:rPr>
        <w:t>gioia</w:t>
      </w:r>
      <w:r w:rsidR="00E475D4">
        <w:t>: rallegratevi sempre…</w:t>
      </w:r>
      <w:r w:rsidR="00A63058">
        <w:t xml:space="preserve"> e tutto ciò che è bello, buono…</w:t>
      </w:r>
      <w:r w:rsidR="002A25E3">
        <w:rPr>
          <w:rStyle w:val="Rimandonotaapidipagina"/>
        </w:rPr>
        <w:footnoteReference w:id="1"/>
      </w:r>
    </w:p>
    <w:p w14:paraId="1A57FEDC" w14:textId="77777777" w:rsidR="00911822" w:rsidRDefault="00911822" w:rsidP="009B6A36"/>
    <w:p w14:paraId="52627E4B" w14:textId="77777777" w:rsidR="009A3E90" w:rsidRDefault="009A3E90" w:rsidP="009B6A36"/>
    <w:p w14:paraId="12E34E48" w14:textId="77777777" w:rsidR="00B04178" w:rsidRDefault="00B04178" w:rsidP="009B6A36"/>
    <w:sectPr w:rsidR="00B04178" w:rsidSect="00DB2B1B">
      <w:pgSz w:w="16838" w:h="11906" w:orient="landscape"/>
      <w:pgMar w:top="1134" w:right="1134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3CA0" w14:textId="77777777" w:rsidR="008E580B" w:rsidRDefault="008E580B" w:rsidP="001D2A8C">
      <w:pPr>
        <w:spacing w:before="0" w:after="0"/>
      </w:pPr>
      <w:r>
        <w:separator/>
      </w:r>
    </w:p>
  </w:endnote>
  <w:endnote w:type="continuationSeparator" w:id="0">
    <w:p w14:paraId="10D16BDC" w14:textId="77777777" w:rsidR="008E580B" w:rsidRDefault="008E580B" w:rsidP="001D2A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5B14" w14:textId="77777777" w:rsidR="008E580B" w:rsidRDefault="008E580B" w:rsidP="001D2A8C">
      <w:pPr>
        <w:spacing w:before="0" w:after="0"/>
      </w:pPr>
      <w:r>
        <w:separator/>
      </w:r>
    </w:p>
  </w:footnote>
  <w:footnote w:type="continuationSeparator" w:id="0">
    <w:p w14:paraId="5C955223" w14:textId="77777777" w:rsidR="008E580B" w:rsidRDefault="008E580B" w:rsidP="001D2A8C">
      <w:pPr>
        <w:spacing w:before="0" w:after="0"/>
      </w:pPr>
      <w:r>
        <w:continuationSeparator/>
      </w:r>
    </w:p>
  </w:footnote>
  <w:footnote w:id="1">
    <w:p w14:paraId="5198A383" w14:textId="238B40F5" w:rsidR="002A25E3" w:rsidRPr="00E9035C" w:rsidRDefault="002A25E3">
      <w:pPr>
        <w:pStyle w:val="Testonotaapidipagina"/>
        <w:rPr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="00526AFF" w:rsidRPr="00E9035C">
        <w:rPr>
          <w:sz w:val="24"/>
          <w:szCs w:val="24"/>
        </w:rPr>
        <w:t xml:space="preserve">A. </w:t>
      </w:r>
      <w:proofErr w:type="spellStart"/>
      <w:r w:rsidR="00526AFF" w:rsidRPr="00E9035C">
        <w:rPr>
          <w:smallCaps/>
          <w:sz w:val="24"/>
          <w:szCs w:val="24"/>
        </w:rPr>
        <w:t>Ehrenberg</w:t>
      </w:r>
      <w:proofErr w:type="spellEnd"/>
      <w:r w:rsidR="00526AFF" w:rsidRPr="00E9035C">
        <w:rPr>
          <w:sz w:val="24"/>
          <w:szCs w:val="24"/>
        </w:rPr>
        <w:t xml:space="preserve">, </w:t>
      </w:r>
      <w:r w:rsidR="00DA67E2" w:rsidRPr="00E9035C">
        <w:rPr>
          <w:i/>
          <w:iCs/>
          <w:sz w:val="24"/>
          <w:szCs w:val="24"/>
        </w:rPr>
        <w:t xml:space="preserve">La fatica di essere </w:t>
      </w:r>
      <w:proofErr w:type="gramStart"/>
      <w:r w:rsidR="00DA67E2" w:rsidRPr="00E9035C">
        <w:rPr>
          <w:i/>
          <w:iCs/>
          <w:sz w:val="24"/>
          <w:szCs w:val="24"/>
        </w:rPr>
        <w:t>se</w:t>
      </w:r>
      <w:proofErr w:type="gramEnd"/>
      <w:r w:rsidR="00DA67E2" w:rsidRPr="00E9035C">
        <w:rPr>
          <w:i/>
          <w:iCs/>
          <w:sz w:val="24"/>
          <w:szCs w:val="24"/>
        </w:rPr>
        <w:t xml:space="preserve"> stessi, Depressione e società</w:t>
      </w:r>
      <w:r w:rsidR="00DA67E2" w:rsidRPr="00E9035C">
        <w:rPr>
          <w:sz w:val="24"/>
          <w:szCs w:val="24"/>
        </w:rPr>
        <w:t xml:space="preserve">, </w:t>
      </w:r>
      <w:r w:rsidR="00D133D0" w:rsidRPr="00E9035C">
        <w:rPr>
          <w:sz w:val="24"/>
          <w:szCs w:val="24"/>
        </w:rPr>
        <w:t xml:space="preserve">Einaudi, Torino 2010, </w:t>
      </w:r>
      <w:r w:rsidR="00632D66" w:rsidRPr="00E9035C">
        <w:rPr>
          <w:sz w:val="24"/>
          <w:szCs w:val="24"/>
        </w:rPr>
        <w:t xml:space="preserve">P.A. </w:t>
      </w:r>
      <w:r w:rsidR="00632D66" w:rsidRPr="00E9035C">
        <w:rPr>
          <w:smallCaps/>
          <w:sz w:val="24"/>
          <w:szCs w:val="24"/>
        </w:rPr>
        <w:t>Sequeri</w:t>
      </w:r>
      <w:r w:rsidR="00632D66" w:rsidRPr="00E9035C">
        <w:rPr>
          <w:sz w:val="24"/>
          <w:szCs w:val="24"/>
        </w:rPr>
        <w:t xml:space="preserve">, </w:t>
      </w:r>
      <w:r w:rsidR="00082A49" w:rsidRPr="00E9035C">
        <w:rPr>
          <w:i/>
          <w:iCs/>
          <w:sz w:val="24"/>
          <w:szCs w:val="24"/>
        </w:rPr>
        <w:t>L’umano patire</w:t>
      </w:r>
      <w:r w:rsidR="00082A49" w:rsidRPr="00E9035C">
        <w:rPr>
          <w:sz w:val="24"/>
          <w:szCs w:val="24"/>
        </w:rPr>
        <w:t xml:space="preserve">, Berti, </w:t>
      </w:r>
      <w:r w:rsidR="00526AFF" w:rsidRPr="00E9035C">
        <w:rPr>
          <w:sz w:val="24"/>
          <w:szCs w:val="24"/>
        </w:rPr>
        <w:t xml:space="preserve">Piacenza 2014, </w:t>
      </w:r>
      <w:proofErr w:type="spellStart"/>
      <w:r w:rsidR="00BD296B" w:rsidRPr="00E9035C">
        <w:rPr>
          <w:sz w:val="24"/>
          <w:szCs w:val="24"/>
        </w:rPr>
        <w:t>Ch</w:t>
      </w:r>
      <w:proofErr w:type="spellEnd"/>
      <w:r w:rsidR="00BD296B" w:rsidRPr="00E9035C">
        <w:rPr>
          <w:sz w:val="24"/>
          <w:szCs w:val="24"/>
        </w:rPr>
        <w:t xml:space="preserve">. </w:t>
      </w:r>
      <w:proofErr w:type="spellStart"/>
      <w:r w:rsidR="00BD296B" w:rsidRPr="00E9035C">
        <w:rPr>
          <w:smallCaps/>
          <w:sz w:val="24"/>
          <w:szCs w:val="24"/>
        </w:rPr>
        <w:t>Terninck</w:t>
      </w:r>
      <w:proofErr w:type="spellEnd"/>
      <w:r w:rsidR="00BD296B" w:rsidRPr="00E9035C">
        <w:rPr>
          <w:sz w:val="24"/>
          <w:szCs w:val="24"/>
        </w:rPr>
        <w:t xml:space="preserve">, </w:t>
      </w:r>
      <w:r w:rsidR="00BD296B" w:rsidRPr="00E9035C">
        <w:rPr>
          <w:i/>
          <w:iCs/>
          <w:sz w:val="24"/>
          <w:szCs w:val="24"/>
        </w:rPr>
        <w:t>L’uomo di sabbia</w:t>
      </w:r>
      <w:r w:rsidR="009E1E1B" w:rsidRPr="00E9035C">
        <w:rPr>
          <w:i/>
          <w:iCs/>
          <w:sz w:val="24"/>
          <w:szCs w:val="24"/>
        </w:rPr>
        <w:t>.</w:t>
      </w:r>
      <w:r w:rsidR="00BD296B" w:rsidRPr="00E9035C">
        <w:rPr>
          <w:i/>
          <w:iCs/>
          <w:sz w:val="24"/>
          <w:szCs w:val="24"/>
        </w:rPr>
        <w:t xml:space="preserve"> </w:t>
      </w:r>
      <w:r w:rsidR="009E1E1B" w:rsidRPr="00E9035C">
        <w:rPr>
          <w:i/>
          <w:iCs/>
          <w:sz w:val="24"/>
          <w:szCs w:val="24"/>
        </w:rPr>
        <w:t>Individualismo e perdita di sé</w:t>
      </w:r>
      <w:r w:rsidR="009E1E1B" w:rsidRPr="00E9035C">
        <w:rPr>
          <w:sz w:val="24"/>
          <w:szCs w:val="24"/>
        </w:rPr>
        <w:t>, Vita &amp; Pensiero, Milano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65421"/>
    <w:multiLevelType w:val="hybridMultilevel"/>
    <w:tmpl w:val="20805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6806"/>
    <w:multiLevelType w:val="hybridMultilevel"/>
    <w:tmpl w:val="626E7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3B39"/>
    <w:multiLevelType w:val="hybridMultilevel"/>
    <w:tmpl w:val="5004F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3370"/>
    <w:multiLevelType w:val="hybridMultilevel"/>
    <w:tmpl w:val="3246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E024F"/>
    <w:multiLevelType w:val="hybridMultilevel"/>
    <w:tmpl w:val="4956E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49020">
    <w:abstractNumId w:val="0"/>
  </w:num>
  <w:num w:numId="2" w16cid:durableId="457769080">
    <w:abstractNumId w:val="3"/>
  </w:num>
  <w:num w:numId="3" w16cid:durableId="701594756">
    <w:abstractNumId w:val="1"/>
  </w:num>
  <w:num w:numId="4" w16cid:durableId="1762410033">
    <w:abstractNumId w:val="2"/>
  </w:num>
  <w:num w:numId="5" w16cid:durableId="1809978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25"/>
    <w:rsid w:val="00006979"/>
    <w:rsid w:val="000117D2"/>
    <w:rsid w:val="00014016"/>
    <w:rsid w:val="00016821"/>
    <w:rsid w:val="000209CB"/>
    <w:rsid w:val="00032A00"/>
    <w:rsid w:val="00032C6F"/>
    <w:rsid w:val="00040709"/>
    <w:rsid w:val="00043C52"/>
    <w:rsid w:val="00066346"/>
    <w:rsid w:val="00067B8B"/>
    <w:rsid w:val="00082A49"/>
    <w:rsid w:val="00085C5E"/>
    <w:rsid w:val="000D33B7"/>
    <w:rsid w:val="000E0F1B"/>
    <w:rsid w:val="000E10AC"/>
    <w:rsid w:val="000E7CEC"/>
    <w:rsid w:val="00112DED"/>
    <w:rsid w:val="00113D06"/>
    <w:rsid w:val="00131292"/>
    <w:rsid w:val="001521A6"/>
    <w:rsid w:val="001A5C32"/>
    <w:rsid w:val="001C4569"/>
    <w:rsid w:val="001D2A8C"/>
    <w:rsid w:val="001E49A3"/>
    <w:rsid w:val="001E5196"/>
    <w:rsid w:val="00211956"/>
    <w:rsid w:val="00230F63"/>
    <w:rsid w:val="0024411E"/>
    <w:rsid w:val="0028645C"/>
    <w:rsid w:val="00286EE9"/>
    <w:rsid w:val="00291DF1"/>
    <w:rsid w:val="002924C4"/>
    <w:rsid w:val="00294585"/>
    <w:rsid w:val="00294AEA"/>
    <w:rsid w:val="00294D8C"/>
    <w:rsid w:val="002969FF"/>
    <w:rsid w:val="002A25E3"/>
    <w:rsid w:val="002A5A3B"/>
    <w:rsid w:val="002A5B4D"/>
    <w:rsid w:val="002B490A"/>
    <w:rsid w:val="002C3357"/>
    <w:rsid w:val="002C4CF8"/>
    <w:rsid w:val="002D520C"/>
    <w:rsid w:val="002D5FFC"/>
    <w:rsid w:val="002D72FC"/>
    <w:rsid w:val="002E10AF"/>
    <w:rsid w:val="002E1200"/>
    <w:rsid w:val="00301459"/>
    <w:rsid w:val="003040CE"/>
    <w:rsid w:val="0031067C"/>
    <w:rsid w:val="00331ED6"/>
    <w:rsid w:val="00342271"/>
    <w:rsid w:val="00344027"/>
    <w:rsid w:val="00345BAC"/>
    <w:rsid w:val="003518D5"/>
    <w:rsid w:val="00356000"/>
    <w:rsid w:val="00362D50"/>
    <w:rsid w:val="003645D0"/>
    <w:rsid w:val="00370160"/>
    <w:rsid w:val="00373660"/>
    <w:rsid w:val="0037552E"/>
    <w:rsid w:val="003844F2"/>
    <w:rsid w:val="00385CD6"/>
    <w:rsid w:val="00392B6D"/>
    <w:rsid w:val="003A32C4"/>
    <w:rsid w:val="003B02D6"/>
    <w:rsid w:val="003C1D1E"/>
    <w:rsid w:val="003C4F1A"/>
    <w:rsid w:val="003C68C3"/>
    <w:rsid w:val="003D19CF"/>
    <w:rsid w:val="003F28A8"/>
    <w:rsid w:val="00402C53"/>
    <w:rsid w:val="00404D29"/>
    <w:rsid w:val="00417935"/>
    <w:rsid w:val="004367C0"/>
    <w:rsid w:val="00443C51"/>
    <w:rsid w:val="0044548B"/>
    <w:rsid w:val="00451C5D"/>
    <w:rsid w:val="00461DD0"/>
    <w:rsid w:val="00464781"/>
    <w:rsid w:val="004658E1"/>
    <w:rsid w:val="00472C0D"/>
    <w:rsid w:val="004760AA"/>
    <w:rsid w:val="00496A78"/>
    <w:rsid w:val="004A3CD5"/>
    <w:rsid w:val="004A4B46"/>
    <w:rsid w:val="004B0FFC"/>
    <w:rsid w:val="004B3535"/>
    <w:rsid w:val="004B5382"/>
    <w:rsid w:val="004C11F6"/>
    <w:rsid w:val="004C33EC"/>
    <w:rsid w:val="004C3ED7"/>
    <w:rsid w:val="004D204E"/>
    <w:rsid w:val="004F7BAB"/>
    <w:rsid w:val="00500225"/>
    <w:rsid w:val="0050232E"/>
    <w:rsid w:val="005102B7"/>
    <w:rsid w:val="005102CF"/>
    <w:rsid w:val="00526280"/>
    <w:rsid w:val="00526AFF"/>
    <w:rsid w:val="00546A7F"/>
    <w:rsid w:val="005525AC"/>
    <w:rsid w:val="0055539C"/>
    <w:rsid w:val="005851AF"/>
    <w:rsid w:val="00594C78"/>
    <w:rsid w:val="00596D7E"/>
    <w:rsid w:val="005B3A5F"/>
    <w:rsid w:val="005B61A8"/>
    <w:rsid w:val="005D4404"/>
    <w:rsid w:val="005E7A46"/>
    <w:rsid w:val="005F3FE2"/>
    <w:rsid w:val="005F582C"/>
    <w:rsid w:val="006002E4"/>
    <w:rsid w:val="00601563"/>
    <w:rsid w:val="0060607A"/>
    <w:rsid w:val="006063A3"/>
    <w:rsid w:val="0061481B"/>
    <w:rsid w:val="00616913"/>
    <w:rsid w:val="006210B1"/>
    <w:rsid w:val="00625400"/>
    <w:rsid w:val="00632D66"/>
    <w:rsid w:val="00646C4E"/>
    <w:rsid w:val="0066223E"/>
    <w:rsid w:val="00663110"/>
    <w:rsid w:val="00675750"/>
    <w:rsid w:val="00676B3C"/>
    <w:rsid w:val="006A18A3"/>
    <w:rsid w:val="006A39EB"/>
    <w:rsid w:val="006A64B5"/>
    <w:rsid w:val="006A6B73"/>
    <w:rsid w:val="006B350E"/>
    <w:rsid w:val="006B550B"/>
    <w:rsid w:val="006C4F81"/>
    <w:rsid w:val="006D2414"/>
    <w:rsid w:val="006D26D9"/>
    <w:rsid w:val="006D58E5"/>
    <w:rsid w:val="006F5F89"/>
    <w:rsid w:val="00707A5E"/>
    <w:rsid w:val="007123FC"/>
    <w:rsid w:val="007217B0"/>
    <w:rsid w:val="007226F4"/>
    <w:rsid w:val="0073021F"/>
    <w:rsid w:val="00753878"/>
    <w:rsid w:val="007712FB"/>
    <w:rsid w:val="00793FD8"/>
    <w:rsid w:val="007A35F2"/>
    <w:rsid w:val="007C1CC8"/>
    <w:rsid w:val="007C612B"/>
    <w:rsid w:val="007D053B"/>
    <w:rsid w:val="007E656D"/>
    <w:rsid w:val="007E68AD"/>
    <w:rsid w:val="00800131"/>
    <w:rsid w:val="00800AC8"/>
    <w:rsid w:val="00806D0C"/>
    <w:rsid w:val="00814955"/>
    <w:rsid w:val="00830CE1"/>
    <w:rsid w:val="0084384A"/>
    <w:rsid w:val="00846B18"/>
    <w:rsid w:val="00861D76"/>
    <w:rsid w:val="00863972"/>
    <w:rsid w:val="0087045C"/>
    <w:rsid w:val="00873A73"/>
    <w:rsid w:val="00884C0B"/>
    <w:rsid w:val="008C5503"/>
    <w:rsid w:val="008D6C95"/>
    <w:rsid w:val="008E5660"/>
    <w:rsid w:val="008E580B"/>
    <w:rsid w:val="008E6258"/>
    <w:rsid w:val="008E7E7F"/>
    <w:rsid w:val="008F28D3"/>
    <w:rsid w:val="008F448B"/>
    <w:rsid w:val="00901977"/>
    <w:rsid w:val="00911822"/>
    <w:rsid w:val="00917603"/>
    <w:rsid w:val="00944082"/>
    <w:rsid w:val="009461BF"/>
    <w:rsid w:val="009513A3"/>
    <w:rsid w:val="00957503"/>
    <w:rsid w:val="00961085"/>
    <w:rsid w:val="009870C3"/>
    <w:rsid w:val="009A00DD"/>
    <w:rsid w:val="009A393A"/>
    <w:rsid w:val="009A3E90"/>
    <w:rsid w:val="009A4745"/>
    <w:rsid w:val="009B6A36"/>
    <w:rsid w:val="009B7084"/>
    <w:rsid w:val="009C7137"/>
    <w:rsid w:val="009E1E1B"/>
    <w:rsid w:val="009E6471"/>
    <w:rsid w:val="009F73E2"/>
    <w:rsid w:val="00A0218A"/>
    <w:rsid w:val="00A042A7"/>
    <w:rsid w:val="00A10DB7"/>
    <w:rsid w:val="00A129B2"/>
    <w:rsid w:val="00A565DD"/>
    <w:rsid w:val="00A60A4E"/>
    <w:rsid w:val="00A63058"/>
    <w:rsid w:val="00A73B69"/>
    <w:rsid w:val="00A849EB"/>
    <w:rsid w:val="00A87F7C"/>
    <w:rsid w:val="00A93D7D"/>
    <w:rsid w:val="00A96CA8"/>
    <w:rsid w:val="00AB0FEB"/>
    <w:rsid w:val="00AC0C2B"/>
    <w:rsid w:val="00AC0EE2"/>
    <w:rsid w:val="00AD3767"/>
    <w:rsid w:val="00AD4672"/>
    <w:rsid w:val="00AD64A0"/>
    <w:rsid w:val="00AE2AF8"/>
    <w:rsid w:val="00AE6887"/>
    <w:rsid w:val="00AF1F52"/>
    <w:rsid w:val="00AF4F11"/>
    <w:rsid w:val="00AF7C91"/>
    <w:rsid w:val="00B00037"/>
    <w:rsid w:val="00B04178"/>
    <w:rsid w:val="00B15361"/>
    <w:rsid w:val="00B46958"/>
    <w:rsid w:val="00B50BC3"/>
    <w:rsid w:val="00B63094"/>
    <w:rsid w:val="00B662DB"/>
    <w:rsid w:val="00B72ED3"/>
    <w:rsid w:val="00B75246"/>
    <w:rsid w:val="00B75EEC"/>
    <w:rsid w:val="00B807A4"/>
    <w:rsid w:val="00B81F71"/>
    <w:rsid w:val="00B83DAF"/>
    <w:rsid w:val="00B94EBF"/>
    <w:rsid w:val="00BA0C94"/>
    <w:rsid w:val="00BA3BF1"/>
    <w:rsid w:val="00BA6C5D"/>
    <w:rsid w:val="00BC69B1"/>
    <w:rsid w:val="00BD296B"/>
    <w:rsid w:val="00BE5033"/>
    <w:rsid w:val="00BF78FF"/>
    <w:rsid w:val="00C2760B"/>
    <w:rsid w:val="00C339B1"/>
    <w:rsid w:val="00C43D96"/>
    <w:rsid w:val="00C53E12"/>
    <w:rsid w:val="00C8501F"/>
    <w:rsid w:val="00C94F77"/>
    <w:rsid w:val="00C96599"/>
    <w:rsid w:val="00C9791D"/>
    <w:rsid w:val="00CB291D"/>
    <w:rsid w:val="00CB2A46"/>
    <w:rsid w:val="00CB65E4"/>
    <w:rsid w:val="00CC7BE0"/>
    <w:rsid w:val="00CD7A28"/>
    <w:rsid w:val="00CE75CF"/>
    <w:rsid w:val="00D133D0"/>
    <w:rsid w:val="00D25987"/>
    <w:rsid w:val="00D40A7D"/>
    <w:rsid w:val="00D47A25"/>
    <w:rsid w:val="00D515CC"/>
    <w:rsid w:val="00D5681D"/>
    <w:rsid w:val="00D65000"/>
    <w:rsid w:val="00D74558"/>
    <w:rsid w:val="00DA1E44"/>
    <w:rsid w:val="00DA67E2"/>
    <w:rsid w:val="00DB2255"/>
    <w:rsid w:val="00DB2B1B"/>
    <w:rsid w:val="00DD16BE"/>
    <w:rsid w:val="00DF293F"/>
    <w:rsid w:val="00E041F8"/>
    <w:rsid w:val="00E24D13"/>
    <w:rsid w:val="00E311B5"/>
    <w:rsid w:val="00E45B4A"/>
    <w:rsid w:val="00E45D4A"/>
    <w:rsid w:val="00E475D4"/>
    <w:rsid w:val="00E544B6"/>
    <w:rsid w:val="00E620E5"/>
    <w:rsid w:val="00E65CEC"/>
    <w:rsid w:val="00E7433C"/>
    <w:rsid w:val="00E757FA"/>
    <w:rsid w:val="00E9035C"/>
    <w:rsid w:val="00E90D5D"/>
    <w:rsid w:val="00E94427"/>
    <w:rsid w:val="00E94AC9"/>
    <w:rsid w:val="00EA22BB"/>
    <w:rsid w:val="00EB57CB"/>
    <w:rsid w:val="00EC1DC3"/>
    <w:rsid w:val="00EF062D"/>
    <w:rsid w:val="00EF0927"/>
    <w:rsid w:val="00F00981"/>
    <w:rsid w:val="00F01417"/>
    <w:rsid w:val="00F14517"/>
    <w:rsid w:val="00F23B1E"/>
    <w:rsid w:val="00F30367"/>
    <w:rsid w:val="00F36211"/>
    <w:rsid w:val="00F414E9"/>
    <w:rsid w:val="00F429F8"/>
    <w:rsid w:val="00F42E82"/>
    <w:rsid w:val="00F5224E"/>
    <w:rsid w:val="00F7025A"/>
    <w:rsid w:val="00F74D73"/>
    <w:rsid w:val="00FA08A4"/>
    <w:rsid w:val="00FB407A"/>
    <w:rsid w:val="00FC0E0F"/>
    <w:rsid w:val="00FC1F5A"/>
    <w:rsid w:val="00FC3CE3"/>
    <w:rsid w:val="00FE4F5A"/>
    <w:rsid w:val="00FE689C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4275"/>
  <w15:chartTrackingRefBased/>
  <w15:docId w15:val="{887C17B7-9ECA-46B6-A7FC-389EA0E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7C0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0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00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225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225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225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225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225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0225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225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225"/>
    <w:rPr>
      <w:rFonts w:eastAsiaTheme="majorEastAsia" w:cstheme="majorBidi"/>
      <w:i/>
      <w:iCs/>
      <w:color w:val="1481AB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225"/>
    <w:rPr>
      <w:rFonts w:eastAsiaTheme="majorEastAsia" w:cstheme="majorBidi"/>
      <w:color w:val="1481AB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22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225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22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225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225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2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2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225"/>
    <w:rPr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5002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225"/>
    <w:rPr>
      <w:i/>
      <w:iCs/>
      <w:color w:val="1481AB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225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225"/>
    <w:rPr>
      <w:i/>
      <w:iCs/>
      <w:color w:val="1481AB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500225"/>
    <w:rPr>
      <w:b/>
      <w:bCs/>
      <w:smallCaps/>
      <w:color w:val="1481AB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D2A8C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A8C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D2A8C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A8C"/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2A5A3B"/>
    <w:pPr>
      <w:spacing w:before="0"/>
    </w:pPr>
    <w:rPr>
      <w:rFonts w:eastAsiaTheme="minorEastAsia"/>
      <w:kern w:val="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A5A3B"/>
    <w:rPr>
      <w:rFonts w:ascii="Times New Roman" w:eastAsiaTheme="minorEastAsia" w:hAnsi="Times New Roman"/>
      <w:kern w:val="0"/>
      <w:sz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25E3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25E3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2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Bl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A371-954C-432E-BD08-B351EC89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Carelli</dc:creator>
  <cp:keywords/>
  <dc:description/>
  <cp:lastModifiedBy>Roberto Carelli</cp:lastModifiedBy>
  <cp:revision>279</cp:revision>
  <dcterms:created xsi:type="dcterms:W3CDTF">2024-09-17T09:27:00Z</dcterms:created>
  <dcterms:modified xsi:type="dcterms:W3CDTF">2024-11-08T18:26:00Z</dcterms:modified>
</cp:coreProperties>
</file>