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AF78" w14:textId="77777777" w:rsidR="00291EC5" w:rsidRDefault="00291EC5"/>
    <w:p w14:paraId="4027742D" w14:textId="77777777" w:rsidR="00A35574" w:rsidRDefault="00A35574"/>
    <w:p w14:paraId="5BA6654B" w14:textId="77777777" w:rsidR="00A35574" w:rsidRDefault="00A35574"/>
    <w:p w14:paraId="0ED9DA46" w14:textId="77777777" w:rsidR="00A35574" w:rsidRPr="00A35574" w:rsidRDefault="00A35574" w:rsidP="00A3557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A35574">
        <w:rPr>
          <w:rFonts w:ascii="Arial Black" w:eastAsia="Times New Roman" w:hAnsi="Arial Black"/>
          <w:color w:val="0C882A"/>
          <w:sz w:val="28"/>
          <w:szCs w:val="28"/>
        </w:rPr>
        <w:t>L'OPERA DIOCESANA PELLEGRINAGGI DI TORINO COMPIE 100 ANNI</w:t>
      </w:r>
    </w:p>
    <w:p w14:paraId="56976620" w14:textId="77777777" w:rsidR="00A35574" w:rsidRDefault="00A35574" w:rsidP="00A35574">
      <w:pPr>
        <w:shd w:val="clear" w:color="auto" w:fill="FFFFFF"/>
        <w:rPr>
          <w:rFonts w:eastAsia="Times New Roman"/>
        </w:rPr>
      </w:pPr>
    </w:p>
    <w:p w14:paraId="0935CA65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Cento anni di viaggi, di incontri e cento anni di «festa», per ricordare il primo secolo di attività dell’Opera diocesana Pellegrinaggi di Torino, che cade nel 2024. </w:t>
      </w:r>
    </w:p>
    <w:p w14:paraId="6FA24653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F70E2DA" w14:textId="1988C996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Il programma delle manifestazioni è stato presentato questa mattina nell’Aula Magna del Polo teologico di via XX Settembre. </w:t>
      </w:r>
    </w:p>
    <w:p w14:paraId="68BB930B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</w:p>
    <w:p w14:paraId="7F0502A1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Il centenario cade in un momento terribile per la Terra Santa, che è la meta principale dei viaggi di </w:t>
      </w:r>
      <w:proofErr w:type="spellStart"/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Odp</w:t>
      </w:r>
      <w:proofErr w:type="spellEnd"/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: la guerra in corso non solo impedisce, per il momento, la programmazione di itinerari, ma porta alla luce la grande sofferenza e le divisioni che da molti anni incatenano quei popoli. </w:t>
      </w:r>
    </w:p>
    <w:p w14:paraId="7E42E16E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6CF3E68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«A Gerusalemme, in Palestina, Israele, Giordania </w:t>
      </w:r>
      <w:proofErr w:type="spellStart"/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OdP</w:t>
      </w:r>
      <w:proofErr w:type="spellEnd"/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è in grado di organizzare itinerari e proposte di viaggio che non si limitano né al solo turismo né al pellegrinaggio tradizionale – ha dichiarato il presidente dell’Opera, don Massimiliano </w:t>
      </w:r>
      <w:proofErr w:type="spellStart"/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Arzaroli</w:t>
      </w:r>
      <w:proofErr w:type="spellEnd"/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- Grazie anche alle sue «guide bibliche» </w:t>
      </w:r>
      <w:proofErr w:type="spellStart"/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OdP</w:t>
      </w:r>
      <w:proofErr w:type="spellEnd"/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è in grado di offrire esperienze non solo di conoscenza di luoghi e persone ma anche opportunità di approfondimento dei temi della Sacra Scrittura e della fede cristiana». </w:t>
      </w:r>
    </w:p>
    <w:p w14:paraId="379A08F4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B564512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Le guide bibliche sono, in massima parte, sacerdoti ed esperti, docenti nelle Facoltà teologiche piemontesi. Anche molti fra gli accompagnatori laici hanno compiuto studi biblici specifici. </w:t>
      </w:r>
    </w:p>
    <w:p w14:paraId="27A48182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D091404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«La scoperta dei luoghi della vita di Gesù e della prima Chiesa cristiana è sempre stata, per i nostri viaggi, anche occasione per avviare e approfondire la conoscenza con persone e situazioni che ci coinvolgono, come cristiani, ben al di là del viaggio stesso e del turismo culturale. Anche per questo le manifestazioni del Centenario porteranno un’attenzione speciale alle problematiche legate alla Terra Santa». </w:t>
      </w:r>
    </w:p>
    <w:p w14:paraId="1051DBB6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Infatti sarà a Torino, in maggio, il cardinale Pizzaballa, patriarca di Gerusalemme. </w:t>
      </w:r>
    </w:p>
    <w:p w14:paraId="2F668B24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BF4BC7F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Il programma delle </w:t>
      </w:r>
      <w:proofErr w:type="gramStart"/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celebrazioni  riflette</w:t>
      </w:r>
      <w:proofErr w:type="gramEnd"/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tuttavia l’attenzione «globale» di </w:t>
      </w:r>
      <w:proofErr w:type="spellStart"/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Odp</w:t>
      </w:r>
      <w:proofErr w:type="spellEnd"/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>, che promuove viaggi e pellegrinaggi ormai in tutto il mondo. Il «pubblico» delle comunità parrocchiali è attento anche alle proposte di nuove scoperte culturali; la rete del passa parola è anche un modo concreto di costruire e consolidare amicizie che coinvolgono anche persone lontane dalle frequentazioni abituali della Chiesa.</w:t>
      </w:r>
    </w:p>
    <w:p w14:paraId="46F01480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34F4D78" w14:textId="77777777" w:rsidR="00A35574" w:rsidRPr="00A35574" w:rsidRDefault="00A35574" w:rsidP="00A35574">
      <w:pPr>
        <w:shd w:val="clear" w:color="auto" w:fill="FFFFFF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Il programma e altre info sul web all' indirizzo </w:t>
      </w:r>
      <w:hyperlink r:id="rId6" w:history="1">
        <w:r w:rsidRPr="00A35574">
          <w:rPr>
            <w:rStyle w:val="Collegamentoipertestuale"/>
            <w:rFonts w:asciiTheme="minorHAnsi" w:eastAsia="Times New Roman" w:hAnsiTheme="minorHAnsi" w:cstheme="minorHAnsi"/>
            <w:color w:val="1155CC"/>
            <w:sz w:val="24"/>
            <w:szCs w:val="24"/>
          </w:rPr>
          <w:t>www.odpt.it</w:t>
        </w:r>
      </w:hyperlink>
    </w:p>
    <w:p w14:paraId="145B9557" w14:textId="77777777" w:rsidR="00A35574" w:rsidRPr="00A35574" w:rsidRDefault="00A35574" w:rsidP="00A35574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</w:p>
    <w:p w14:paraId="187CEC8C" w14:textId="77777777" w:rsidR="00A35574" w:rsidRPr="00A35574" w:rsidRDefault="00A35574" w:rsidP="00A35574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B8B7B59" w14:textId="77777777" w:rsidR="00A35574" w:rsidRPr="00A35574" w:rsidRDefault="00A35574" w:rsidP="00A35574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 w:rsidRPr="00A35574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  <w:t>Torino, 15 dicembre 2023</w:t>
      </w:r>
    </w:p>
    <w:p w14:paraId="0107B990" w14:textId="77777777" w:rsidR="00A35574" w:rsidRDefault="00A35574" w:rsidP="00A35574">
      <w:pPr>
        <w:rPr>
          <w:rFonts w:eastAsia="Times New Roman"/>
        </w:rPr>
      </w:pPr>
    </w:p>
    <w:p w14:paraId="6232D3B5" w14:textId="77777777" w:rsidR="00A35574" w:rsidRDefault="00A35574"/>
    <w:sectPr w:rsidR="00A3557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04A4" w14:textId="77777777" w:rsidR="00AB5632" w:rsidRDefault="00AB5632" w:rsidP="0017564B">
      <w:r>
        <w:separator/>
      </w:r>
    </w:p>
  </w:endnote>
  <w:endnote w:type="continuationSeparator" w:id="0">
    <w:p w14:paraId="0DEB6DF0" w14:textId="77777777" w:rsidR="00AB5632" w:rsidRDefault="00AB5632" w:rsidP="001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5439" w14:textId="26E6D323" w:rsidR="0017564B" w:rsidRDefault="00874AF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2D1A50" wp14:editId="003E9C1E">
              <wp:simplePos x="0" y="0"/>
              <wp:positionH relativeFrom="margin">
                <wp:align>left</wp:align>
              </wp:positionH>
              <wp:positionV relativeFrom="page">
                <wp:posOffset>10109200</wp:posOffset>
              </wp:positionV>
              <wp:extent cx="6165850" cy="355600"/>
              <wp:effectExtent l="0" t="0" r="0" b="6350"/>
              <wp:wrapNone/>
              <wp:docPr id="451" name="Rettangol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58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60CA3" w14:textId="2CC86294" w:rsidR="00C4468B" w:rsidRPr="00874AFF" w:rsidRDefault="0004151B" w:rsidP="00874AFF">
                          <w:pPr>
                            <w:jc w:val="center"/>
                            <w:rPr>
                              <w:color w:val="538135" w:themeColor="accent6" w:themeShade="BF"/>
                            </w:rPr>
                          </w:pPr>
                          <w:r>
                            <w:rPr>
                              <w:color w:val="538135" w:themeColor="accent6" w:themeShade="BF"/>
                            </w:rPr>
                            <w:t>Sede: Curia metropolitana - V</w:t>
                          </w:r>
                          <w:r w:rsidR="00874AFF" w:rsidRPr="00874AFF">
                            <w:rPr>
                              <w:color w:val="538135" w:themeColor="accent6" w:themeShade="BF"/>
                            </w:rPr>
                            <w:t>ia Val della Torre 3</w:t>
                          </w:r>
                          <w:r>
                            <w:rPr>
                              <w:color w:val="538135" w:themeColor="accent6" w:themeShade="BF"/>
                            </w:rPr>
                            <w:t>,</w:t>
                          </w:r>
                          <w:r w:rsidR="00874AFF" w:rsidRPr="00874AFF">
                            <w:rPr>
                              <w:color w:val="538135" w:themeColor="accent6" w:themeShade="BF"/>
                            </w:rPr>
                            <w:t xml:space="preserve"> 10149 Torino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62D1A50" id="Rettangolo 78" o:spid="_x0000_s1026" style="position:absolute;margin-left:0;margin-top:796pt;width:485.5pt;height:2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" filled="f" stroked="f">
              <v:textbox inset=",0">
                <w:txbxContent>
                  <w:p w14:paraId="07160CA3" w14:textId="2CC86294" w:rsidR="00C4468B" w:rsidRPr="00874AFF" w:rsidRDefault="0004151B" w:rsidP="00874AFF">
                    <w:pPr>
                      <w:jc w:val="center"/>
                      <w:rPr>
                        <w:color w:val="538135" w:themeColor="accent6" w:themeShade="BF"/>
                      </w:rPr>
                    </w:pPr>
                    <w:r>
                      <w:rPr>
                        <w:color w:val="538135" w:themeColor="accent6" w:themeShade="BF"/>
                      </w:rPr>
                      <w:t>Sede: Curia metropolitana - V</w:t>
                    </w:r>
                    <w:r w:rsidR="00874AFF" w:rsidRPr="00874AFF">
                      <w:rPr>
                        <w:color w:val="538135" w:themeColor="accent6" w:themeShade="BF"/>
                      </w:rPr>
                      <w:t>ia Val della Torre 3</w:t>
                    </w:r>
                    <w:r>
                      <w:rPr>
                        <w:color w:val="538135" w:themeColor="accent6" w:themeShade="BF"/>
                      </w:rPr>
                      <w:t>,</w:t>
                    </w:r>
                    <w:r w:rsidR="00874AFF" w:rsidRPr="00874AFF">
                      <w:rPr>
                        <w:color w:val="538135" w:themeColor="accent6" w:themeShade="BF"/>
                      </w:rPr>
                      <w:t xml:space="preserve"> 10149 Torino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C4468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10F5D2" wp14:editId="0EE6C66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p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a automatic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7221572" id="Gruppo 77" o:spid="_x0000_s1026" style="position:absolute;margin-left:0;margin-top:0;width:5.75pt;height:55.05pt;z-index:251661312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a automatic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4307" w14:textId="77777777" w:rsidR="00AB5632" w:rsidRDefault="00AB5632" w:rsidP="0017564B">
      <w:r>
        <w:separator/>
      </w:r>
    </w:p>
  </w:footnote>
  <w:footnote w:type="continuationSeparator" w:id="0">
    <w:p w14:paraId="7891534F" w14:textId="77777777" w:rsidR="00AB5632" w:rsidRDefault="00AB5632" w:rsidP="0017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9414" w14:textId="5298D6F8" w:rsidR="0017564B" w:rsidRPr="00124642" w:rsidRDefault="0017564B">
    <w:pPr>
      <w:pStyle w:val="Intestazione"/>
    </w:pPr>
    <w:r w:rsidRPr="00124642">
      <w:rPr>
        <w:rFonts w:ascii="Arial" w:eastAsia="Times New Roman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1CC7F58A" wp14:editId="13E6D4A3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895350" cy="762000"/>
          <wp:effectExtent l="0" t="0" r="0" b="0"/>
          <wp:wrapSquare wrapText="bothSides"/>
          <wp:docPr id="20262635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4642">
      <w:rPr>
        <w:b/>
        <w:bCs/>
        <w:color w:val="538135" w:themeColor="accent6" w:themeShade="BF"/>
      </w:rPr>
      <w:t>ARCIDIOCESI DI TORINO</w:t>
    </w:r>
  </w:p>
  <w:p w14:paraId="0DA4B28A" w14:textId="5C74AE28" w:rsidR="0017564B" w:rsidRPr="00124642" w:rsidRDefault="0017564B">
    <w:pPr>
      <w:pStyle w:val="Intestazione"/>
      <w:rPr>
        <w:b/>
        <w:bCs/>
        <w:color w:val="538135" w:themeColor="accent6" w:themeShade="BF"/>
      </w:rPr>
    </w:pPr>
    <w:r w:rsidRPr="00124642">
      <w:rPr>
        <w:b/>
        <w:bCs/>
        <w:color w:val="538135" w:themeColor="accent6" w:themeShade="BF"/>
      </w:rPr>
      <w:t>UFFICIO STAMPA</w:t>
    </w:r>
  </w:p>
  <w:p w14:paraId="271195C5" w14:textId="77777777" w:rsidR="00B170BE" w:rsidRPr="00124642" w:rsidRDefault="00B170BE" w:rsidP="00B170BE">
    <w:pPr>
      <w:pStyle w:val="Intestazione"/>
      <w:rPr>
        <w:color w:val="538135" w:themeColor="accent6" w:themeShade="BF"/>
      </w:rPr>
    </w:pPr>
    <w:r w:rsidRPr="00124642">
      <w:rPr>
        <w:color w:val="538135" w:themeColor="accent6" w:themeShade="BF"/>
      </w:rPr>
      <w:t xml:space="preserve">Tel. 011 5156315, </w:t>
    </w:r>
    <w:proofErr w:type="spellStart"/>
    <w:r w:rsidRPr="00124642">
      <w:rPr>
        <w:color w:val="538135" w:themeColor="accent6" w:themeShade="BF"/>
      </w:rPr>
      <w:t>cell</w:t>
    </w:r>
    <w:proofErr w:type="spellEnd"/>
    <w:r w:rsidRPr="00124642">
      <w:rPr>
        <w:color w:val="538135" w:themeColor="accent6" w:themeShade="BF"/>
      </w:rPr>
      <w:t>. 377 1168020</w:t>
    </w:r>
  </w:p>
  <w:p w14:paraId="68AB63B5" w14:textId="70424356" w:rsidR="00B170BE" w:rsidRPr="00124642" w:rsidRDefault="00B170BE" w:rsidP="00B170BE">
    <w:pPr>
      <w:pStyle w:val="Intestazione"/>
      <w:rPr>
        <w:color w:val="538135" w:themeColor="accent6" w:themeShade="BF"/>
      </w:rPr>
    </w:pPr>
    <w:r w:rsidRPr="00124642">
      <w:rPr>
        <w:color w:val="538135" w:themeColor="accent6" w:themeShade="BF"/>
      </w:rPr>
      <w:t xml:space="preserve">Email </w:t>
    </w:r>
    <w:hyperlink r:id="rId3" w:history="1">
      <w:r w:rsidR="00F551E9" w:rsidRPr="00124642">
        <w:rPr>
          <w:rStyle w:val="Collegamentoipertestuale"/>
          <w14:textFill>
            <w14:solidFill>
              <w14:srgbClr w14:val="0000FF">
                <w14:lumMod w14:val="75000"/>
              </w14:srgbClr>
            </w14:solidFill>
          </w14:textFill>
        </w:rPr>
        <w:t>comunicazioni@diocesi.to.it</w:t>
      </w:r>
    </w:hyperlink>
    <w:r w:rsidR="00F551E9" w:rsidRPr="00124642">
      <w:rPr>
        <w:color w:val="538135" w:themeColor="accent6" w:themeShade="BF"/>
      </w:rPr>
      <w:t xml:space="preserve"> </w:t>
    </w:r>
  </w:p>
  <w:p w14:paraId="42DFDE97" w14:textId="3387746F" w:rsidR="00B170BE" w:rsidRPr="00124642" w:rsidRDefault="00B170BE" w:rsidP="00B170BE">
    <w:pPr>
      <w:pStyle w:val="Intestazione"/>
      <w:rPr>
        <w:color w:val="538135" w:themeColor="accent6" w:themeShade="BF"/>
      </w:rPr>
    </w:pPr>
    <w:r w:rsidRPr="00124642">
      <w:rPr>
        <w:color w:val="538135" w:themeColor="accent6" w:themeShade="BF"/>
      </w:rPr>
      <w:t xml:space="preserve">Web </w:t>
    </w:r>
    <w:hyperlink r:id="rId4" w:history="1">
      <w:r w:rsidR="00F551E9" w:rsidRPr="00124642">
        <w:rPr>
          <w:rStyle w:val="Collegamentoipertestuale"/>
          <w14:textFill>
            <w14:solidFill>
              <w14:srgbClr w14:val="0000FF">
                <w14:lumMod w14:val="75000"/>
              </w14:srgbClr>
            </w14:solidFill>
          </w14:textFill>
        </w:rPr>
        <w:t>www.diocesi.torino.it</w:t>
      </w:r>
    </w:hyperlink>
    <w:r w:rsidR="00F551E9" w:rsidRPr="00124642">
      <w:rPr>
        <w:color w:val="538135" w:themeColor="accent6" w:themeShade="B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E2"/>
    <w:rsid w:val="0004151B"/>
    <w:rsid w:val="00046C2D"/>
    <w:rsid w:val="00124642"/>
    <w:rsid w:val="0017564B"/>
    <w:rsid w:val="00291EC5"/>
    <w:rsid w:val="003D51A9"/>
    <w:rsid w:val="00723ED8"/>
    <w:rsid w:val="00727421"/>
    <w:rsid w:val="008407FD"/>
    <w:rsid w:val="00874AFF"/>
    <w:rsid w:val="008E15F3"/>
    <w:rsid w:val="009A2105"/>
    <w:rsid w:val="00A35574"/>
    <w:rsid w:val="00A963FB"/>
    <w:rsid w:val="00AB5632"/>
    <w:rsid w:val="00B170BE"/>
    <w:rsid w:val="00B23EE2"/>
    <w:rsid w:val="00C4468B"/>
    <w:rsid w:val="00E3736B"/>
    <w:rsid w:val="00F551E9"/>
    <w:rsid w:val="00F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E129"/>
  <w15:chartTrackingRefBased/>
  <w15:docId w15:val="{5D5DB2A6-449F-41DE-B204-0919FFF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EE2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3EE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756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64B"/>
    <w:rPr>
      <w:rFonts w:ascii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756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64B"/>
    <w:rPr>
      <w:rFonts w:ascii="Calibri" w:hAnsi="Calibri" w:cs="Calibri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5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dpt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zioni@diocesi.to.it" TargetMode="External"/><Relationship Id="rId2" Type="http://schemas.openxmlformats.org/officeDocument/2006/relationships/image" Target="cid:e057634f-4ed7-4562-91fe-2d8cd2ae7f2b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diocesi.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Val della Torre, 3 – 10149 Torino</dc:title>
  <dc:subject/>
  <dc:creator>Lara Reale</dc:creator>
  <cp:keywords/>
  <dc:description/>
  <cp:lastModifiedBy>Lara Reale</cp:lastModifiedBy>
  <cp:revision>3</cp:revision>
  <dcterms:created xsi:type="dcterms:W3CDTF">2023-12-18T21:32:00Z</dcterms:created>
  <dcterms:modified xsi:type="dcterms:W3CDTF">2023-12-18T21:34:00Z</dcterms:modified>
</cp:coreProperties>
</file>